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5F723" w14:textId="77777777" w:rsidR="00F65734" w:rsidRDefault="00F65734" w:rsidP="00D40EA8">
      <w:pPr>
        <w:rPr>
          <w:rFonts w:ascii="Calibri" w:hAnsi="Calibri"/>
          <w:b/>
        </w:rPr>
      </w:pPr>
    </w:p>
    <w:p w14:paraId="26C01619" w14:textId="1C495CA3" w:rsidR="00D40EA8" w:rsidRPr="00CE4FA1" w:rsidRDefault="00D40EA8" w:rsidP="00D40EA8">
      <w:pPr>
        <w:rPr>
          <w:rFonts w:ascii="Calibri" w:hAnsi="Calibri"/>
          <w:b/>
          <w:sz w:val="28"/>
          <w:szCs w:val="28"/>
        </w:rPr>
      </w:pPr>
      <w:r w:rsidRPr="00CE4FA1">
        <w:rPr>
          <w:rFonts w:ascii="Calibri" w:hAnsi="Calibri"/>
          <w:b/>
          <w:sz w:val="28"/>
          <w:szCs w:val="28"/>
        </w:rPr>
        <w:t>Grange/</w:t>
      </w:r>
      <w:proofErr w:type="spellStart"/>
      <w:r w:rsidRPr="00CE4FA1">
        <w:rPr>
          <w:rFonts w:ascii="Calibri" w:hAnsi="Calibri"/>
          <w:b/>
          <w:sz w:val="28"/>
          <w:szCs w:val="28"/>
        </w:rPr>
        <w:t>Prestonfield</w:t>
      </w:r>
      <w:proofErr w:type="spellEnd"/>
      <w:r w:rsidRPr="00CE4FA1">
        <w:rPr>
          <w:rFonts w:ascii="Calibri" w:hAnsi="Calibri"/>
          <w:b/>
          <w:sz w:val="28"/>
          <w:szCs w:val="28"/>
        </w:rPr>
        <w:t xml:space="preserve"> Community Council:  Planning &amp; Development </w:t>
      </w:r>
      <w:proofErr w:type="gramStart"/>
      <w:r w:rsidRPr="00CE4FA1">
        <w:rPr>
          <w:rFonts w:ascii="Calibri" w:hAnsi="Calibri"/>
          <w:b/>
          <w:sz w:val="28"/>
          <w:szCs w:val="28"/>
        </w:rPr>
        <w:t xml:space="preserve">Report  </w:t>
      </w:r>
      <w:r w:rsidR="001532FA" w:rsidRPr="00CE4FA1">
        <w:rPr>
          <w:rFonts w:ascii="Calibri" w:hAnsi="Calibri"/>
          <w:b/>
          <w:sz w:val="28"/>
          <w:szCs w:val="28"/>
        </w:rPr>
        <w:t>Novemberr</w:t>
      </w:r>
      <w:proofErr w:type="gramEnd"/>
      <w:r w:rsidRPr="00CE4FA1">
        <w:rPr>
          <w:rFonts w:ascii="Calibri" w:hAnsi="Calibri"/>
          <w:b/>
          <w:sz w:val="28"/>
          <w:szCs w:val="28"/>
        </w:rPr>
        <w:t xml:space="preserve"> 2022</w:t>
      </w:r>
    </w:p>
    <w:p w14:paraId="321C9067" w14:textId="77777777" w:rsidR="00D40EA8" w:rsidRPr="00CE4FA1" w:rsidRDefault="00D40EA8" w:rsidP="00D40EA8">
      <w:pPr>
        <w:rPr>
          <w:rFonts w:ascii="Calibri" w:hAnsi="Calibri"/>
          <w:b/>
          <w:sz w:val="28"/>
          <w:szCs w:val="28"/>
        </w:rPr>
      </w:pPr>
    </w:p>
    <w:p w14:paraId="0CDC98A9" w14:textId="28A8A4D3" w:rsidR="00D40EA8" w:rsidRDefault="00D40EA8" w:rsidP="00D40EA8">
      <w:pPr>
        <w:rPr>
          <w:rFonts w:ascii="Calibri" w:hAnsi="Calibri"/>
        </w:rPr>
      </w:pPr>
      <w:r w:rsidRPr="00DF0D34">
        <w:rPr>
          <w:rFonts w:ascii="Calibri" w:hAnsi="Calibri"/>
          <w:b/>
          <w:u w:val="single"/>
        </w:rPr>
        <w:t>Note</w:t>
      </w:r>
      <w:r>
        <w:rPr>
          <w:rFonts w:ascii="Calibri" w:hAnsi="Calibri"/>
          <w:b/>
          <w:u w:val="single"/>
        </w:rPr>
        <w:t>:</w:t>
      </w:r>
      <w:r>
        <w:rPr>
          <w:rFonts w:ascii="Calibri" w:hAnsi="Calibri"/>
          <w:b/>
        </w:rPr>
        <w:t xml:space="preserve">  </w:t>
      </w:r>
      <w:r w:rsidRPr="00DF0D34">
        <w:rPr>
          <w:rFonts w:ascii="Calibri" w:hAnsi="Calibri"/>
        </w:rPr>
        <w:t xml:space="preserve">This </w:t>
      </w:r>
      <w:r>
        <w:rPr>
          <w:rFonts w:ascii="Calibri" w:hAnsi="Calibri"/>
        </w:rPr>
        <w:t>Report does</w:t>
      </w:r>
      <w:r w:rsidRPr="00DF0D34">
        <w:rPr>
          <w:rFonts w:ascii="Calibri" w:hAnsi="Calibri"/>
        </w:rPr>
        <w:t xml:space="preserve"> not include all applications in th</w:t>
      </w:r>
      <w:r>
        <w:rPr>
          <w:rFonts w:ascii="Calibri" w:hAnsi="Calibri"/>
        </w:rPr>
        <w:t xml:space="preserve">is </w:t>
      </w:r>
      <w:r w:rsidRPr="00DF0D34">
        <w:rPr>
          <w:rFonts w:ascii="Calibri" w:hAnsi="Calibri"/>
        </w:rPr>
        <w:t>period</w:t>
      </w:r>
      <w:r w:rsidR="00F65734">
        <w:rPr>
          <w:rFonts w:ascii="Calibri" w:hAnsi="Calibri"/>
        </w:rPr>
        <w:t>,</w:t>
      </w:r>
      <w:r>
        <w:rPr>
          <w:rFonts w:ascii="Calibri" w:hAnsi="Calibri"/>
        </w:rPr>
        <w:t xml:space="preserve"> only new applications on which GPCC has made comments or are earlier applications updated.  </w:t>
      </w:r>
    </w:p>
    <w:p w14:paraId="05D94BB0" w14:textId="77777777" w:rsidR="00D40EA8" w:rsidRDefault="00D40EA8" w:rsidP="00D40EA8">
      <w:pPr>
        <w:rPr>
          <w:rFonts w:ascii="Calibri" w:hAnsi="Calibri"/>
          <w:vertAlign w:val="subscript"/>
        </w:rPr>
      </w:pPr>
    </w:p>
    <w:p w14:paraId="7C394C91" w14:textId="77777777" w:rsidR="00D40EA8" w:rsidRDefault="00D40EA8" w:rsidP="00D40EA8">
      <w:pPr>
        <w:rPr>
          <w:rFonts w:ascii="Calibri" w:hAnsi="Calibri"/>
          <w:b/>
          <w:u w:val="single"/>
        </w:rPr>
      </w:pPr>
      <w:r w:rsidRPr="00DF0D34">
        <w:rPr>
          <w:rFonts w:ascii="Calibri" w:hAnsi="Calibri"/>
          <w:b/>
          <w:u w:val="single"/>
        </w:rPr>
        <w:t>Planning Applications for Local Developments in GPCC Area</w:t>
      </w:r>
    </w:p>
    <w:p w14:paraId="552A332A" w14:textId="77777777" w:rsidR="004675A7" w:rsidRDefault="004675A7" w:rsidP="004675A7">
      <w:pPr>
        <w:rPr>
          <w:rFonts w:ascii="Calibri" w:hAnsi="Calibri"/>
          <w:b/>
        </w:rPr>
      </w:pPr>
      <w:r>
        <w:rPr>
          <w:rFonts w:ascii="Calibri" w:hAnsi="Calibri"/>
          <w:b/>
        </w:rPr>
        <w:t xml:space="preserve">22/00461/FUL – 42 </w:t>
      </w:r>
      <w:proofErr w:type="spellStart"/>
      <w:r>
        <w:rPr>
          <w:rFonts w:ascii="Calibri" w:hAnsi="Calibri"/>
          <w:b/>
        </w:rPr>
        <w:t>Macdowall</w:t>
      </w:r>
      <w:proofErr w:type="spellEnd"/>
      <w:r>
        <w:rPr>
          <w:rFonts w:ascii="Calibri" w:hAnsi="Calibri"/>
          <w:b/>
        </w:rPr>
        <w:t xml:space="preserve"> Road: side extension replacing existing porch</w:t>
      </w:r>
    </w:p>
    <w:p w14:paraId="0D3E31E6" w14:textId="0397BCE6" w:rsidR="004675A7" w:rsidRDefault="004675A7" w:rsidP="004675A7">
      <w:pPr>
        <w:rPr>
          <w:rFonts w:ascii="Calibri" w:hAnsi="Calibri"/>
        </w:rPr>
      </w:pPr>
      <w:r>
        <w:rPr>
          <w:rFonts w:ascii="Calibri" w:hAnsi="Calibri"/>
        </w:rPr>
        <w:t>GPCC objected to this application, which was refused by CEC on 1</w:t>
      </w:r>
      <w:r w:rsidRPr="008B4F99">
        <w:rPr>
          <w:rFonts w:ascii="Calibri" w:hAnsi="Calibri"/>
          <w:vertAlign w:val="superscript"/>
        </w:rPr>
        <w:t>st</w:t>
      </w:r>
      <w:r>
        <w:rPr>
          <w:rFonts w:ascii="Calibri" w:hAnsi="Calibri"/>
        </w:rPr>
        <w:t xml:space="preserve"> July. </w:t>
      </w:r>
      <w:r w:rsidR="00DB647F">
        <w:rPr>
          <w:rFonts w:ascii="Calibri" w:hAnsi="Calibri"/>
        </w:rPr>
        <w:t xml:space="preserve">An </w:t>
      </w:r>
      <w:r>
        <w:rPr>
          <w:rFonts w:ascii="Calibri" w:hAnsi="Calibri"/>
        </w:rPr>
        <w:t>appeal</w:t>
      </w:r>
      <w:r w:rsidR="00DB647F">
        <w:rPr>
          <w:rFonts w:ascii="Calibri" w:hAnsi="Calibri"/>
        </w:rPr>
        <w:t xml:space="preserve"> of this decision </w:t>
      </w:r>
      <w:r>
        <w:rPr>
          <w:rFonts w:ascii="Calibri" w:hAnsi="Calibri"/>
        </w:rPr>
        <w:t xml:space="preserve">to the CEC Local Review Body </w:t>
      </w:r>
      <w:r w:rsidR="00DB647F">
        <w:rPr>
          <w:rFonts w:ascii="Calibri" w:hAnsi="Calibri"/>
        </w:rPr>
        <w:t>is in prog</w:t>
      </w:r>
      <w:r w:rsidR="00353820">
        <w:rPr>
          <w:rFonts w:ascii="Calibri" w:hAnsi="Calibri"/>
        </w:rPr>
        <w:t>r</w:t>
      </w:r>
      <w:r w:rsidR="00DB647F">
        <w:rPr>
          <w:rFonts w:ascii="Calibri" w:hAnsi="Calibri"/>
        </w:rPr>
        <w:t>ess.</w:t>
      </w:r>
      <w:r w:rsidR="00B44A7B">
        <w:rPr>
          <w:rFonts w:ascii="Calibri" w:hAnsi="Calibri"/>
        </w:rPr>
        <w:t xml:space="preserve"> </w:t>
      </w:r>
      <w:bookmarkStart w:id="0" w:name="_GoBack"/>
      <w:bookmarkEnd w:id="0"/>
      <w:r>
        <w:rPr>
          <w:rFonts w:ascii="Calibri" w:hAnsi="Calibri"/>
        </w:rPr>
        <w:t xml:space="preserve">(Reference 22/00143/REVREF). </w:t>
      </w:r>
    </w:p>
    <w:p w14:paraId="3A89D7D7" w14:textId="77777777" w:rsidR="004675A7" w:rsidRPr="00513687" w:rsidRDefault="004675A7" w:rsidP="00D40EA8">
      <w:pPr>
        <w:rPr>
          <w:rFonts w:ascii="Calibri" w:hAnsi="Calibri"/>
          <w:lang w:val="en-GB"/>
        </w:rPr>
      </w:pPr>
    </w:p>
    <w:p w14:paraId="4CAC1377" w14:textId="77777777" w:rsidR="00D40EA8" w:rsidRDefault="00D40EA8" w:rsidP="00D40EA8">
      <w:pPr>
        <w:rPr>
          <w:rFonts w:ascii="Calibri" w:hAnsi="Calibri"/>
          <w:b/>
        </w:rPr>
      </w:pPr>
      <w:r>
        <w:rPr>
          <w:rFonts w:ascii="Calibri" w:hAnsi="Calibri"/>
          <w:b/>
        </w:rPr>
        <w:t xml:space="preserve">22/00888/FUL – 86 </w:t>
      </w:r>
      <w:proofErr w:type="spellStart"/>
      <w:r>
        <w:rPr>
          <w:rFonts w:ascii="Calibri" w:hAnsi="Calibri"/>
          <w:b/>
        </w:rPr>
        <w:t>Relugas</w:t>
      </w:r>
      <w:proofErr w:type="spellEnd"/>
      <w:r>
        <w:rPr>
          <w:rFonts w:ascii="Calibri" w:hAnsi="Calibri"/>
          <w:b/>
        </w:rPr>
        <w:t xml:space="preserve"> Road EH9 2LZ:  loft conversion with </w:t>
      </w:r>
      <w:proofErr w:type="spellStart"/>
      <w:r>
        <w:rPr>
          <w:rFonts w:ascii="Calibri" w:hAnsi="Calibri"/>
          <w:b/>
        </w:rPr>
        <w:t>rooflights</w:t>
      </w:r>
      <w:proofErr w:type="spellEnd"/>
      <w:r>
        <w:rPr>
          <w:rFonts w:ascii="Calibri" w:hAnsi="Calibri"/>
          <w:b/>
        </w:rPr>
        <w:t xml:space="preserve"> and dormers</w:t>
      </w:r>
    </w:p>
    <w:p w14:paraId="0073A7E8" w14:textId="77777777" w:rsidR="00D40EA8" w:rsidRDefault="00D40EA8" w:rsidP="00D40EA8">
      <w:pPr>
        <w:rPr>
          <w:rFonts w:ascii="Calibri" w:hAnsi="Calibri"/>
        </w:rPr>
      </w:pPr>
      <w:r>
        <w:rPr>
          <w:rFonts w:ascii="Calibri" w:hAnsi="Calibri"/>
        </w:rPr>
        <w:t>Grange Association and GPCC have objected to this application, which is still awaiting assessment.</w:t>
      </w:r>
    </w:p>
    <w:p w14:paraId="6FFD236E" w14:textId="77777777" w:rsidR="00D40EA8" w:rsidRDefault="00D40EA8" w:rsidP="00D40EA8">
      <w:pPr>
        <w:rPr>
          <w:rFonts w:ascii="Calibri" w:hAnsi="Calibri"/>
        </w:rPr>
      </w:pPr>
    </w:p>
    <w:p w14:paraId="206960C4" w14:textId="77777777" w:rsidR="00D40EA8" w:rsidRPr="00054689" w:rsidRDefault="00D40EA8" w:rsidP="00D40EA8">
      <w:pPr>
        <w:rPr>
          <w:rFonts w:ascii="Calibri" w:hAnsi="Calibri"/>
          <w:b/>
        </w:rPr>
      </w:pPr>
      <w:r w:rsidRPr="00054689">
        <w:rPr>
          <w:rFonts w:ascii="Calibri" w:hAnsi="Calibri"/>
          <w:b/>
        </w:rPr>
        <w:t xml:space="preserve">22/03521/FUL – Remove part of front wall &amp; form car parking space at 10 </w:t>
      </w:r>
      <w:proofErr w:type="spellStart"/>
      <w:r w:rsidRPr="00054689">
        <w:rPr>
          <w:rFonts w:ascii="Calibri" w:hAnsi="Calibri"/>
          <w:b/>
        </w:rPr>
        <w:t>Kilmaurs</w:t>
      </w:r>
      <w:proofErr w:type="spellEnd"/>
      <w:r w:rsidRPr="00054689">
        <w:rPr>
          <w:rFonts w:ascii="Calibri" w:hAnsi="Calibri"/>
          <w:b/>
        </w:rPr>
        <w:t xml:space="preserve"> Terrace </w:t>
      </w:r>
    </w:p>
    <w:p w14:paraId="05B1F621" w14:textId="08ED89D9" w:rsidR="00D40EA8" w:rsidRDefault="00D40EA8" w:rsidP="00D40EA8">
      <w:pPr>
        <w:rPr>
          <w:rFonts w:ascii="Calibri" w:hAnsi="Calibri"/>
        </w:rPr>
      </w:pPr>
      <w:r>
        <w:rPr>
          <w:rFonts w:ascii="Calibri" w:hAnsi="Calibri"/>
        </w:rPr>
        <w:t xml:space="preserve">GPCC objected to this application, </w:t>
      </w:r>
      <w:r w:rsidR="004F2589">
        <w:rPr>
          <w:rFonts w:ascii="Calibri" w:hAnsi="Calibri"/>
        </w:rPr>
        <w:t xml:space="preserve">which </w:t>
      </w:r>
      <w:r w:rsidR="00DB647F">
        <w:rPr>
          <w:rFonts w:ascii="Calibri" w:hAnsi="Calibri"/>
        </w:rPr>
        <w:t>was withdrawn on 26</w:t>
      </w:r>
      <w:r w:rsidR="00DB647F" w:rsidRPr="00DB647F">
        <w:rPr>
          <w:rFonts w:ascii="Calibri" w:hAnsi="Calibri"/>
          <w:vertAlign w:val="superscript"/>
        </w:rPr>
        <w:t>th</w:t>
      </w:r>
      <w:r w:rsidR="00DB647F">
        <w:rPr>
          <w:rFonts w:ascii="Calibri" w:hAnsi="Calibri"/>
        </w:rPr>
        <w:t xml:space="preserve"> October.</w:t>
      </w:r>
    </w:p>
    <w:p w14:paraId="173C08F0" w14:textId="77777777" w:rsidR="00D40EA8" w:rsidRDefault="00D40EA8" w:rsidP="00D40EA8">
      <w:pPr>
        <w:rPr>
          <w:rFonts w:ascii="Calibri" w:hAnsi="Calibri"/>
        </w:rPr>
      </w:pPr>
    </w:p>
    <w:p w14:paraId="062B0D2B" w14:textId="77777777" w:rsidR="00D40EA8" w:rsidRPr="00FA0162" w:rsidRDefault="00D40EA8" w:rsidP="00D40EA8">
      <w:pPr>
        <w:rPr>
          <w:rFonts w:ascii="Calibri" w:hAnsi="Calibri"/>
          <w:b/>
        </w:rPr>
      </w:pPr>
      <w:r>
        <w:rPr>
          <w:rFonts w:ascii="Calibri" w:hAnsi="Calibri"/>
          <w:b/>
        </w:rPr>
        <w:t xml:space="preserve">22/04350/FUL – 30 St Alban’s Road: Single </w:t>
      </w:r>
      <w:proofErr w:type="spellStart"/>
      <w:r>
        <w:rPr>
          <w:rFonts w:ascii="Calibri" w:hAnsi="Calibri"/>
          <w:b/>
        </w:rPr>
        <w:t>storey</w:t>
      </w:r>
      <w:proofErr w:type="spellEnd"/>
      <w:r>
        <w:rPr>
          <w:rFonts w:ascii="Calibri" w:hAnsi="Calibri"/>
          <w:b/>
        </w:rPr>
        <w:t xml:space="preserve"> side extension &amp; front garden car parking space</w:t>
      </w:r>
    </w:p>
    <w:p w14:paraId="5F240437" w14:textId="34BC7659" w:rsidR="00DB647F" w:rsidRDefault="00DB647F" w:rsidP="00D40EA8">
      <w:pPr>
        <w:rPr>
          <w:rFonts w:ascii="Calibri" w:hAnsi="Calibri"/>
        </w:rPr>
      </w:pPr>
      <w:r>
        <w:rPr>
          <w:rFonts w:ascii="Calibri" w:hAnsi="Calibri"/>
        </w:rPr>
        <w:t>GPCC</w:t>
      </w:r>
      <w:r w:rsidR="008E36F4">
        <w:rPr>
          <w:rFonts w:ascii="Calibri" w:hAnsi="Calibri"/>
        </w:rPr>
        <w:t xml:space="preserve"> and </w:t>
      </w:r>
      <w:r>
        <w:rPr>
          <w:rFonts w:ascii="Calibri" w:hAnsi="Calibri"/>
        </w:rPr>
        <w:t>T</w:t>
      </w:r>
      <w:r w:rsidR="008E36F4">
        <w:rPr>
          <w:rFonts w:ascii="Calibri" w:hAnsi="Calibri"/>
        </w:rPr>
        <w:t xml:space="preserve">he Grange Association objected to </w:t>
      </w:r>
      <w:r>
        <w:rPr>
          <w:rFonts w:ascii="Calibri" w:hAnsi="Calibri"/>
        </w:rPr>
        <w:t>p</w:t>
      </w:r>
      <w:r w:rsidR="008E36F4">
        <w:rPr>
          <w:rFonts w:ascii="Calibri" w:hAnsi="Calibri"/>
        </w:rPr>
        <w:t xml:space="preserve">art of this application </w:t>
      </w:r>
      <w:r>
        <w:rPr>
          <w:rFonts w:ascii="Calibri" w:hAnsi="Calibri"/>
        </w:rPr>
        <w:t>for</w:t>
      </w:r>
      <w:r w:rsidR="00D40EA8">
        <w:rPr>
          <w:rFonts w:ascii="Calibri" w:hAnsi="Calibri"/>
        </w:rPr>
        <w:t xml:space="preserve"> the removal of about 4.2m of front boundary wall, in excess of the 3m </w:t>
      </w:r>
      <w:r w:rsidR="008E36F4">
        <w:rPr>
          <w:rFonts w:ascii="Calibri" w:hAnsi="Calibri"/>
        </w:rPr>
        <w:t xml:space="preserve">stipulated </w:t>
      </w:r>
      <w:r w:rsidR="00D40EA8">
        <w:rPr>
          <w:rFonts w:ascii="Calibri" w:hAnsi="Calibri"/>
        </w:rPr>
        <w:t>in CEC Guidance</w:t>
      </w:r>
      <w:r w:rsidR="008E36F4">
        <w:rPr>
          <w:rFonts w:ascii="Calibri" w:hAnsi="Calibri"/>
        </w:rPr>
        <w:t>.</w:t>
      </w:r>
      <w:r>
        <w:rPr>
          <w:rFonts w:ascii="Calibri" w:hAnsi="Calibri"/>
        </w:rPr>
        <w:t xml:space="preserve">  An amended scheme was then submitted to CEC broadly in compliance with Guidance, which was approved on 4</w:t>
      </w:r>
      <w:r w:rsidRPr="00DB647F">
        <w:rPr>
          <w:rFonts w:ascii="Calibri" w:hAnsi="Calibri"/>
          <w:vertAlign w:val="superscript"/>
        </w:rPr>
        <w:t>th</w:t>
      </w:r>
      <w:r>
        <w:rPr>
          <w:rFonts w:ascii="Calibri" w:hAnsi="Calibri"/>
          <w:vertAlign w:val="superscript"/>
        </w:rPr>
        <w:t xml:space="preserve"> </w:t>
      </w:r>
      <w:r>
        <w:rPr>
          <w:rFonts w:ascii="Calibri" w:hAnsi="Calibri"/>
        </w:rPr>
        <w:t>November.</w:t>
      </w:r>
    </w:p>
    <w:p w14:paraId="68B469A4" w14:textId="77777777" w:rsidR="008A539F" w:rsidRDefault="008A539F" w:rsidP="00D40EA8">
      <w:pPr>
        <w:rPr>
          <w:rFonts w:ascii="Calibri" w:hAnsi="Calibri"/>
        </w:rPr>
      </w:pPr>
    </w:p>
    <w:p w14:paraId="609F1804" w14:textId="77777777" w:rsidR="008A539F" w:rsidRDefault="008A539F" w:rsidP="008A539F">
      <w:pPr>
        <w:rPr>
          <w:rFonts w:ascii="Calibri" w:hAnsi="Calibri"/>
          <w:b/>
        </w:rPr>
      </w:pPr>
      <w:r>
        <w:rPr>
          <w:rFonts w:ascii="Calibri" w:hAnsi="Calibri"/>
          <w:b/>
        </w:rPr>
        <w:t>PPA-230-2375 – Appeal against refusal of 21/03813/FUL – 49 Dwellings on</w:t>
      </w:r>
      <w:r w:rsidRPr="007E603C">
        <w:rPr>
          <w:rFonts w:ascii="Calibri" w:hAnsi="Calibri"/>
          <w:b/>
        </w:rPr>
        <w:t xml:space="preserve"> St Crispin’s School site </w:t>
      </w:r>
    </w:p>
    <w:p w14:paraId="6C45A2D3" w14:textId="01DBF3B7" w:rsidR="008A539F" w:rsidRDefault="008A539F" w:rsidP="00D40EA8">
      <w:pPr>
        <w:rPr>
          <w:rFonts w:ascii="Calibri" w:hAnsi="Calibri"/>
        </w:rPr>
      </w:pPr>
      <w:r>
        <w:rPr>
          <w:rFonts w:ascii="Calibri" w:hAnsi="Calibri"/>
        </w:rPr>
        <w:t>The September Report noted that the DPEA Reporter had issued a Notice of Intention dated 6</w:t>
      </w:r>
      <w:r w:rsidRPr="006E5A4C">
        <w:rPr>
          <w:rFonts w:ascii="Calibri" w:hAnsi="Calibri"/>
          <w:vertAlign w:val="superscript"/>
        </w:rPr>
        <w:t>th</w:t>
      </w:r>
      <w:r>
        <w:rPr>
          <w:rFonts w:ascii="Calibri" w:hAnsi="Calibri"/>
        </w:rPr>
        <w:t xml:space="preserve"> September to allow the appeal and grant planning permission, subject to legal agreement between CALA and CEC, covering financial contributions towards education provision, car club and disabled parking space etc.  On 4</w:t>
      </w:r>
      <w:r w:rsidRPr="008A539F">
        <w:rPr>
          <w:rFonts w:ascii="Calibri" w:hAnsi="Calibri"/>
          <w:vertAlign w:val="superscript"/>
        </w:rPr>
        <w:t>th</w:t>
      </w:r>
      <w:r>
        <w:rPr>
          <w:rFonts w:ascii="Calibri" w:hAnsi="Calibri"/>
        </w:rPr>
        <w:t xml:space="preserve"> November representatives acting for CALA sent to DPEA an agreement signed by both parties </w:t>
      </w:r>
      <w:r w:rsidR="00C519D3">
        <w:rPr>
          <w:rFonts w:ascii="Calibri" w:hAnsi="Calibri"/>
        </w:rPr>
        <w:t>to secure these planning obligations by</w:t>
      </w:r>
      <w:r>
        <w:rPr>
          <w:rFonts w:ascii="Calibri" w:hAnsi="Calibri"/>
        </w:rPr>
        <w:t xml:space="preserve"> a Section 75 Agreement </w:t>
      </w:r>
      <w:r w:rsidR="00C519D3">
        <w:rPr>
          <w:rFonts w:ascii="Calibri" w:hAnsi="Calibri"/>
        </w:rPr>
        <w:t>when CALA purchases the site from CEC and requesting that the Decision Notice be issued. On 11</w:t>
      </w:r>
      <w:r w:rsidR="00C519D3" w:rsidRPr="00C519D3">
        <w:rPr>
          <w:rFonts w:ascii="Calibri" w:hAnsi="Calibri"/>
          <w:vertAlign w:val="superscript"/>
        </w:rPr>
        <w:t>th</w:t>
      </w:r>
      <w:r>
        <w:rPr>
          <w:rFonts w:ascii="Calibri" w:hAnsi="Calibri"/>
        </w:rPr>
        <w:t xml:space="preserve"> </w:t>
      </w:r>
      <w:r w:rsidR="00C519D3">
        <w:rPr>
          <w:rFonts w:ascii="Calibri" w:hAnsi="Calibri"/>
        </w:rPr>
        <w:t xml:space="preserve">November DPEA notified both parties that </w:t>
      </w:r>
      <w:r w:rsidR="00990A56">
        <w:rPr>
          <w:rFonts w:ascii="Calibri" w:hAnsi="Calibri"/>
        </w:rPr>
        <w:t xml:space="preserve">a revised </w:t>
      </w:r>
      <w:r w:rsidR="00C519D3">
        <w:rPr>
          <w:rFonts w:ascii="Calibri" w:hAnsi="Calibri"/>
        </w:rPr>
        <w:t>NPF4 was laid before the Scottish Parliam</w:t>
      </w:r>
      <w:r w:rsidR="00990A56">
        <w:rPr>
          <w:rFonts w:ascii="Calibri" w:hAnsi="Calibri"/>
        </w:rPr>
        <w:t>e</w:t>
      </w:r>
      <w:r w:rsidR="00C519D3">
        <w:rPr>
          <w:rFonts w:ascii="Calibri" w:hAnsi="Calibri"/>
        </w:rPr>
        <w:t>nt</w:t>
      </w:r>
      <w:r w:rsidR="00990A56">
        <w:rPr>
          <w:rFonts w:ascii="Calibri" w:hAnsi="Calibri"/>
        </w:rPr>
        <w:t xml:space="preserve"> on 8</w:t>
      </w:r>
      <w:r w:rsidR="00990A56" w:rsidRPr="00990A56">
        <w:rPr>
          <w:rFonts w:ascii="Calibri" w:hAnsi="Calibri"/>
          <w:vertAlign w:val="superscript"/>
        </w:rPr>
        <w:t>th</w:t>
      </w:r>
      <w:r w:rsidR="00C519D3">
        <w:rPr>
          <w:rFonts w:ascii="Calibri" w:hAnsi="Calibri"/>
        </w:rPr>
        <w:t xml:space="preserve"> </w:t>
      </w:r>
      <w:r w:rsidR="00990A56">
        <w:rPr>
          <w:rFonts w:ascii="Calibri" w:hAnsi="Calibri"/>
        </w:rPr>
        <w:t xml:space="preserve">November and asking if this has any implications for the parties. </w:t>
      </w:r>
      <w:r w:rsidR="003E077B">
        <w:rPr>
          <w:rFonts w:ascii="Calibri" w:hAnsi="Calibri"/>
        </w:rPr>
        <w:t xml:space="preserve">   </w:t>
      </w:r>
    </w:p>
    <w:p w14:paraId="19FACD00" w14:textId="5C327F5A" w:rsidR="00D40EA8" w:rsidRDefault="00D40EA8" w:rsidP="00D40EA8">
      <w:pPr>
        <w:rPr>
          <w:rFonts w:ascii="Calibri" w:hAnsi="Calibri"/>
        </w:rPr>
      </w:pPr>
      <w:r>
        <w:rPr>
          <w:rFonts w:ascii="Calibri" w:hAnsi="Calibri"/>
        </w:rPr>
        <w:t xml:space="preserve"> </w:t>
      </w:r>
    </w:p>
    <w:p w14:paraId="02704F92" w14:textId="65DE65FA" w:rsidR="009852BE" w:rsidRDefault="009852BE" w:rsidP="00D40EA8">
      <w:pPr>
        <w:rPr>
          <w:rFonts w:ascii="Calibri" w:hAnsi="Calibri"/>
          <w:b/>
        </w:rPr>
      </w:pPr>
      <w:r>
        <w:rPr>
          <w:rFonts w:ascii="Calibri" w:hAnsi="Calibri"/>
          <w:b/>
        </w:rPr>
        <w:t xml:space="preserve">22/05123/FUL </w:t>
      </w:r>
      <w:r w:rsidR="00E24681">
        <w:rPr>
          <w:rFonts w:ascii="Calibri" w:hAnsi="Calibri"/>
          <w:b/>
        </w:rPr>
        <w:t>–</w:t>
      </w:r>
      <w:r>
        <w:rPr>
          <w:rFonts w:ascii="Calibri" w:hAnsi="Calibri"/>
          <w:b/>
        </w:rPr>
        <w:t xml:space="preserve"> </w:t>
      </w:r>
      <w:r w:rsidR="00E24681">
        <w:rPr>
          <w:rFonts w:ascii="Calibri" w:hAnsi="Calibri"/>
          <w:b/>
        </w:rPr>
        <w:t xml:space="preserve">12 </w:t>
      </w:r>
      <w:proofErr w:type="spellStart"/>
      <w:r w:rsidR="00E24681">
        <w:rPr>
          <w:rFonts w:ascii="Calibri" w:hAnsi="Calibri"/>
          <w:b/>
        </w:rPr>
        <w:t>Esslemont</w:t>
      </w:r>
      <w:proofErr w:type="spellEnd"/>
      <w:r w:rsidR="00E24681">
        <w:rPr>
          <w:rFonts w:ascii="Calibri" w:hAnsi="Calibri"/>
          <w:b/>
        </w:rPr>
        <w:t xml:space="preserve"> Road EH16 5PX: Car parking space in front garden</w:t>
      </w:r>
    </w:p>
    <w:p w14:paraId="4CDD6E54" w14:textId="4AE1D7A8" w:rsidR="00E24681" w:rsidRDefault="00E24681" w:rsidP="00D40EA8">
      <w:pPr>
        <w:rPr>
          <w:rFonts w:ascii="Calibri" w:hAnsi="Calibri"/>
        </w:rPr>
      </w:pPr>
      <w:r>
        <w:rPr>
          <w:rFonts w:ascii="Calibri" w:hAnsi="Calibri"/>
        </w:rPr>
        <w:t>Following submission of draft comments to the planning sub-group, unless a</w:t>
      </w:r>
      <w:r w:rsidR="00B37EB2">
        <w:rPr>
          <w:rFonts w:ascii="Calibri" w:hAnsi="Calibri"/>
        </w:rPr>
        <w:t>ny</w:t>
      </w:r>
      <w:r>
        <w:rPr>
          <w:rFonts w:ascii="Calibri" w:hAnsi="Calibri"/>
        </w:rPr>
        <w:t xml:space="preserve"> GPCC Member disagrees, it is intended to object</w:t>
      </w:r>
      <w:r w:rsidR="00364112">
        <w:rPr>
          <w:rFonts w:ascii="Calibri" w:hAnsi="Calibri"/>
        </w:rPr>
        <w:t>,</w:t>
      </w:r>
      <w:r>
        <w:rPr>
          <w:rFonts w:ascii="Calibri" w:hAnsi="Calibri"/>
        </w:rPr>
        <w:t xml:space="preserve"> not</w:t>
      </w:r>
      <w:r w:rsidR="00364112">
        <w:rPr>
          <w:rFonts w:ascii="Calibri" w:hAnsi="Calibri"/>
        </w:rPr>
        <w:t xml:space="preserve"> to </w:t>
      </w:r>
      <w:r w:rsidR="00B37EB2">
        <w:rPr>
          <w:rFonts w:ascii="Calibri" w:hAnsi="Calibri"/>
        </w:rPr>
        <w:t xml:space="preserve">the principle </w:t>
      </w:r>
      <w:r>
        <w:rPr>
          <w:rFonts w:ascii="Calibri" w:hAnsi="Calibri"/>
        </w:rPr>
        <w:t>of a front garden parking space for one car</w:t>
      </w:r>
      <w:r w:rsidR="00B37EB2">
        <w:rPr>
          <w:rFonts w:ascii="Calibri" w:hAnsi="Calibri"/>
        </w:rPr>
        <w:t xml:space="preserve"> here</w:t>
      </w:r>
      <w:r>
        <w:rPr>
          <w:rFonts w:ascii="Calibri" w:hAnsi="Calibri"/>
        </w:rPr>
        <w:t xml:space="preserve">, but to the </w:t>
      </w:r>
      <w:proofErr w:type="gramStart"/>
      <w:r>
        <w:rPr>
          <w:rFonts w:ascii="Calibri" w:hAnsi="Calibri"/>
        </w:rPr>
        <w:t>details which</w:t>
      </w:r>
      <w:proofErr w:type="gramEnd"/>
      <w:r>
        <w:rPr>
          <w:rFonts w:ascii="Calibri" w:hAnsi="Calibri"/>
        </w:rPr>
        <w:t xml:space="preserve"> are not in accordance with CEC Guidance for Householders. </w:t>
      </w:r>
    </w:p>
    <w:p w14:paraId="3D82AD7C" w14:textId="640EDCBC" w:rsidR="00E24681" w:rsidRPr="00E24681" w:rsidRDefault="00E24681" w:rsidP="00D40EA8">
      <w:pPr>
        <w:rPr>
          <w:rFonts w:ascii="Calibri" w:hAnsi="Calibri"/>
        </w:rPr>
      </w:pPr>
      <w:r>
        <w:rPr>
          <w:rFonts w:ascii="Calibri" w:hAnsi="Calibri"/>
        </w:rPr>
        <w:t xml:space="preserve">The site is in the </w:t>
      </w:r>
      <w:proofErr w:type="spellStart"/>
      <w:r>
        <w:rPr>
          <w:rFonts w:ascii="Calibri" w:hAnsi="Calibri"/>
        </w:rPr>
        <w:t>Craigmillar</w:t>
      </w:r>
      <w:proofErr w:type="spellEnd"/>
      <w:r>
        <w:rPr>
          <w:rFonts w:ascii="Calibri" w:hAnsi="Calibri"/>
        </w:rPr>
        <w:t xml:space="preserve"> Park Conservation Area and the closing date is 25</w:t>
      </w:r>
      <w:r w:rsidRPr="00E24681">
        <w:rPr>
          <w:rFonts w:ascii="Calibri" w:hAnsi="Calibri"/>
          <w:vertAlign w:val="superscript"/>
        </w:rPr>
        <w:t>th</w:t>
      </w:r>
      <w:r>
        <w:rPr>
          <w:rFonts w:ascii="Calibri" w:hAnsi="Calibri"/>
        </w:rPr>
        <w:t xml:space="preserve"> November.</w:t>
      </w:r>
    </w:p>
    <w:p w14:paraId="29A93768" w14:textId="77777777" w:rsidR="009852BE" w:rsidRDefault="009852BE" w:rsidP="00D40EA8">
      <w:pPr>
        <w:rPr>
          <w:rFonts w:ascii="Calibri" w:hAnsi="Calibri"/>
        </w:rPr>
      </w:pPr>
    </w:p>
    <w:p w14:paraId="7794BF7E" w14:textId="3D14FD2A" w:rsidR="008E36F4" w:rsidRDefault="008E36F4" w:rsidP="008E36F4">
      <w:pPr>
        <w:rPr>
          <w:rFonts w:ascii="Calibri" w:hAnsi="Calibri"/>
          <w:b/>
        </w:rPr>
      </w:pPr>
      <w:r w:rsidRPr="00DF0D34">
        <w:rPr>
          <w:rFonts w:ascii="Calibri" w:hAnsi="Calibri"/>
          <w:b/>
        </w:rPr>
        <w:t>2</w:t>
      </w:r>
      <w:r>
        <w:rPr>
          <w:rFonts w:ascii="Calibri" w:hAnsi="Calibri"/>
          <w:b/>
        </w:rPr>
        <w:t>1</w:t>
      </w:r>
      <w:r w:rsidRPr="00DF0D34">
        <w:rPr>
          <w:rFonts w:ascii="Calibri" w:hAnsi="Calibri"/>
          <w:b/>
        </w:rPr>
        <w:t>/0</w:t>
      </w:r>
      <w:r>
        <w:rPr>
          <w:rFonts w:ascii="Calibri" w:hAnsi="Calibri"/>
          <w:b/>
        </w:rPr>
        <w:t>5322/CLE</w:t>
      </w:r>
      <w:r w:rsidRPr="00DF0D34">
        <w:rPr>
          <w:rFonts w:ascii="Calibri" w:hAnsi="Calibri"/>
          <w:b/>
        </w:rPr>
        <w:t xml:space="preserve"> – 9 </w:t>
      </w:r>
      <w:proofErr w:type="spellStart"/>
      <w:r w:rsidRPr="00DF0D34">
        <w:rPr>
          <w:rFonts w:ascii="Calibri" w:hAnsi="Calibri"/>
          <w:b/>
        </w:rPr>
        <w:t>Relugas</w:t>
      </w:r>
      <w:proofErr w:type="spellEnd"/>
      <w:r w:rsidRPr="00DF0D34">
        <w:rPr>
          <w:rFonts w:ascii="Calibri" w:hAnsi="Calibri"/>
          <w:b/>
        </w:rPr>
        <w:t xml:space="preserve"> Road</w:t>
      </w:r>
      <w:r>
        <w:rPr>
          <w:rFonts w:ascii="Calibri" w:hAnsi="Calibri"/>
          <w:b/>
        </w:rPr>
        <w:t xml:space="preserve"> EH9 2NE: Pottery &amp; Art Room in garden ground</w:t>
      </w:r>
      <w:r w:rsidR="00DB647F">
        <w:rPr>
          <w:rFonts w:ascii="Calibri" w:hAnsi="Calibri"/>
          <w:b/>
        </w:rPr>
        <w:t xml:space="preserve"> as Caravans</w:t>
      </w:r>
    </w:p>
    <w:p w14:paraId="20832A74" w14:textId="551B3547" w:rsidR="008E36F4" w:rsidRDefault="00DB647F" w:rsidP="008E36F4">
      <w:pPr>
        <w:rPr>
          <w:rFonts w:ascii="Calibri" w:hAnsi="Calibri"/>
        </w:rPr>
      </w:pPr>
      <w:r>
        <w:rPr>
          <w:rFonts w:ascii="Calibri" w:hAnsi="Calibri"/>
        </w:rPr>
        <w:t>Nigel Ayton of The Grange Association and I gave a</w:t>
      </w:r>
      <w:r w:rsidR="008E36F4">
        <w:rPr>
          <w:rFonts w:ascii="Calibri" w:hAnsi="Calibri"/>
        </w:rPr>
        <w:t xml:space="preserve"> presentation </w:t>
      </w:r>
      <w:r w:rsidR="00B37EB2">
        <w:rPr>
          <w:rFonts w:ascii="Calibri" w:hAnsi="Calibri"/>
        </w:rPr>
        <w:t>to</w:t>
      </w:r>
      <w:r w:rsidR="008E36F4">
        <w:rPr>
          <w:rFonts w:ascii="Calibri" w:hAnsi="Calibri"/>
        </w:rPr>
        <w:t xml:space="preserve"> the EACC meeting on 27</w:t>
      </w:r>
      <w:r w:rsidR="008E36F4" w:rsidRPr="00D40EA8">
        <w:rPr>
          <w:rFonts w:ascii="Calibri" w:hAnsi="Calibri"/>
          <w:vertAlign w:val="superscript"/>
        </w:rPr>
        <w:t>th</w:t>
      </w:r>
      <w:r w:rsidR="008E36F4">
        <w:rPr>
          <w:rFonts w:ascii="Calibri" w:hAnsi="Calibri"/>
        </w:rPr>
        <w:t xml:space="preserve"> October, </w:t>
      </w:r>
      <w:r w:rsidR="00B37EB2">
        <w:rPr>
          <w:rFonts w:ascii="Calibri" w:hAnsi="Calibri"/>
        </w:rPr>
        <w:t>to</w:t>
      </w:r>
      <w:r w:rsidR="008E36F4">
        <w:rPr>
          <w:rFonts w:ascii="Calibri" w:hAnsi="Calibri"/>
        </w:rPr>
        <w:t xml:space="preserve"> help</w:t>
      </w:r>
      <w:r w:rsidR="00A0567B">
        <w:rPr>
          <w:rFonts w:ascii="Calibri" w:hAnsi="Calibri"/>
        </w:rPr>
        <w:t xml:space="preserve"> to </w:t>
      </w:r>
      <w:r w:rsidR="008E36F4">
        <w:rPr>
          <w:rFonts w:ascii="Calibri" w:hAnsi="Calibri"/>
        </w:rPr>
        <w:t>rais</w:t>
      </w:r>
      <w:r w:rsidR="00A0567B">
        <w:rPr>
          <w:rFonts w:ascii="Calibri" w:hAnsi="Calibri"/>
        </w:rPr>
        <w:t>e</w:t>
      </w:r>
      <w:r w:rsidR="008E36F4">
        <w:rPr>
          <w:rFonts w:ascii="Calibri" w:hAnsi="Calibri"/>
        </w:rPr>
        <w:t xml:space="preserve"> awareness of this issue of ancillary structures in a dwelling house garden being regarded as caravans and hence not development</w:t>
      </w:r>
      <w:r w:rsidR="00A0567B">
        <w:rPr>
          <w:rFonts w:ascii="Calibri" w:hAnsi="Calibri"/>
        </w:rPr>
        <w:t>.   Since then a revised version of the GPCC July Commentary has ben produced to support further approaches</w:t>
      </w:r>
      <w:r w:rsidR="00B37EB2">
        <w:rPr>
          <w:rFonts w:ascii="Calibri" w:hAnsi="Calibri"/>
        </w:rPr>
        <w:t>.  This produced a response on 14</w:t>
      </w:r>
      <w:r w:rsidR="00B37EB2" w:rsidRPr="00B37EB2">
        <w:rPr>
          <w:rFonts w:ascii="Calibri" w:hAnsi="Calibri"/>
          <w:vertAlign w:val="superscript"/>
        </w:rPr>
        <w:t>th</w:t>
      </w:r>
      <w:r w:rsidR="00B37EB2">
        <w:rPr>
          <w:rFonts w:ascii="Calibri" w:hAnsi="Calibri"/>
        </w:rPr>
        <w:t xml:space="preserve"> November from Paul Lawrence</w:t>
      </w:r>
      <w:r w:rsidR="00A0567B">
        <w:rPr>
          <w:rFonts w:ascii="Calibri" w:hAnsi="Calibri"/>
        </w:rPr>
        <w:t xml:space="preserve">, </w:t>
      </w:r>
      <w:r w:rsidR="00B37EB2">
        <w:rPr>
          <w:rFonts w:ascii="Calibri" w:hAnsi="Calibri"/>
        </w:rPr>
        <w:t xml:space="preserve">CEC Executive Director of Place, stating that he has followed up with colleagues and </w:t>
      </w:r>
      <w:r w:rsidR="00CE4FA1">
        <w:rPr>
          <w:rFonts w:ascii="Calibri" w:hAnsi="Calibri"/>
        </w:rPr>
        <w:t xml:space="preserve">will </w:t>
      </w:r>
      <w:r w:rsidR="00B37EB2">
        <w:rPr>
          <w:rFonts w:ascii="Calibri" w:hAnsi="Calibri"/>
        </w:rPr>
        <w:t>respond further as soon as possible.</w:t>
      </w:r>
      <w:r w:rsidR="00A0567B">
        <w:rPr>
          <w:rFonts w:ascii="Calibri" w:hAnsi="Calibri"/>
        </w:rPr>
        <w:t xml:space="preserve"> </w:t>
      </w:r>
    </w:p>
    <w:p w14:paraId="63006A59" w14:textId="77777777" w:rsidR="008E36F4" w:rsidRDefault="008E36F4" w:rsidP="008E36F4">
      <w:pPr>
        <w:rPr>
          <w:rFonts w:ascii="Calibri" w:hAnsi="Calibri"/>
        </w:rPr>
      </w:pPr>
    </w:p>
    <w:p w14:paraId="23A68477" w14:textId="77777777" w:rsidR="00A0025A" w:rsidRDefault="00A0025A" w:rsidP="00A0025A">
      <w:pPr>
        <w:rPr>
          <w:rFonts w:ascii="Calibri" w:hAnsi="Calibri"/>
          <w:b/>
          <w:u w:val="single"/>
        </w:rPr>
      </w:pPr>
      <w:r>
        <w:rPr>
          <w:rFonts w:ascii="Calibri" w:hAnsi="Calibri"/>
          <w:b/>
          <w:u w:val="single"/>
        </w:rPr>
        <w:t xml:space="preserve">Major Applications not in GPCC Area   </w:t>
      </w:r>
      <w:r>
        <w:rPr>
          <w:rFonts w:ascii="Calibri" w:hAnsi="Calibri"/>
          <w:b/>
        </w:rPr>
        <w:t xml:space="preserve">(GPCC notified as a </w:t>
      </w:r>
      <w:proofErr w:type="spellStart"/>
      <w:r>
        <w:rPr>
          <w:rFonts w:ascii="Calibri" w:hAnsi="Calibri"/>
          <w:b/>
        </w:rPr>
        <w:t>neighbouring</w:t>
      </w:r>
      <w:proofErr w:type="spellEnd"/>
      <w:r>
        <w:rPr>
          <w:rFonts w:ascii="Calibri" w:hAnsi="Calibri"/>
          <w:b/>
        </w:rPr>
        <w:t xml:space="preserve"> CC)</w:t>
      </w:r>
      <w:r>
        <w:rPr>
          <w:rFonts w:ascii="Calibri" w:hAnsi="Calibri"/>
          <w:b/>
          <w:u w:val="single"/>
        </w:rPr>
        <w:t xml:space="preserve"> </w:t>
      </w:r>
    </w:p>
    <w:p w14:paraId="46348B18" w14:textId="77777777" w:rsidR="00A0025A" w:rsidRDefault="00A0025A" w:rsidP="00A0025A">
      <w:pPr>
        <w:rPr>
          <w:rFonts w:ascii="Calibri" w:hAnsi="Calibri"/>
          <w:b/>
        </w:rPr>
      </w:pPr>
      <w:proofErr w:type="spellStart"/>
      <w:r w:rsidRPr="00B30D33">
        <w:rPr>
          <w:rFonts w:ascii="Calibri" w:hAnsi="Calibri"/>
          <w:b/>
        </w:rPr>
        <w:t>Gilmerton</w:t>
      </w:r>
      <w:proofErr w:type="spellEnd"/>
      <w:r w:rsidRPr="00B30D33">
        <w:rPr>
          <w:rFonts w:ascii="Calibri" w:hAnsi="Calibri"/>
          <w:b/>
        </w:rPr>
        <w:t>/</w:t>
      </w:r>
      <w:proofErr w:type="spellStart"/>
      <w:r w:rsidRPr="00B30D33">
        <w:rPr>
          <w:rFonts w:ascii="Calibri" w:hAnsi="Calibri"/>
          <w:b/>
        </w:rPr>
        <w:t>Straiton</w:t>
      </w:r>
      <w:proofErr w:type="spellEnd"/>
      <w:r w:rsidRPr="00B30D33">
        <w:rPr>
          <w:rFonts w:ascii="Calibri" w:hAnsi="Calibri"/>
          <w:b/>
        </w:rPr>
        <w:t>/Inch CC</w:t>
      </w:r>
      <w:r>
        <w:rPr>
          <w:rFonts w:ascii="Calibri" w:hAnsi="Calibri"/>
          <w:b/>
        </w:rPr>
        <w:t xml:space="preserve">:  22/03151/FUL – Hotel </w:t>
      </w:r>
      <w:proofErr w:type="spellStart"/>
      <w:r>
        <w:rPr>
          <w:rFonts w:ascii="Calibri" w:hAnsi="Calibri"/>
          <w:b/>
        </w:rPr>
        <w:t>etc</w:t>
      </w:r>
      <w:proofErr w:type="spellEnd"/>
      <w:r>
        <w:rPr>
          <w:rFonts w:ascii="Calibri" w:hAnsi="Calibri"/>
          <w:b/>
        </w:rPr>
        <w:t xml:space="preserve"> at Cameron Toll Shopping Centre</w:t>
      </w:r>
    </w:p>
    <w:p w14:paraId="7DF682FE" w14:textId="3ABCE7F6" w:rsidR="00A0025A" w:rsidRDefault="00A0025A" w:rsidP="00A0025A">
      <w:pPr>
        <w:rPr>
          <w:rFonts w:ascii="Calibri" w:hAnsi="Calibri"/>
        </w:rPr>
      </w:pPr>
      <w:r>
        <w:rPr>
          <w:rFonts w:ascii="Calibri" w:hAnsi="Calibri"/>
        </w:rPr>
        <w:t xml:space="preserve">GPCC objected to this application, </w:t>
      </w:r>
      <w:r w:rsidR="00E14203">
        <w:rPr>
          <w:rFonts w:ascii="Calibri" w:hAnsi="Calibri"/>
        </w:rPr>
        <w:t>still</w:t>
      </w:r>
      <w:r w:rsidR="00D61361">
        <w:rPr>
          <w:rFonts w:ascii="Calibri" w:hAnsi="Calibri"/>
        </w:rPr>
        <w:t xml:space="preserve"> awaiting assessment by CEC, </w:t>
      </w:r>
      <w:r w:rsidR="00564E04">
        <w:rPr>
          <w:rFonts w:ascii="Calibri" w:hAnsi="Calibri"/>
        </w:rPr>
        <w:t>there being 108 objections</w:t>
      </w:r>
      <w:r w:rsidR="00E14203">
        <w:rPr>
          <w:rFonts w:ascii="Calibri" w:hAnsi="Calibri"/>
        </w:rPr>
        <w:t xml:space="preserve"> in all.</w:t>
      </w:r>
      <w:r>
        <w:rPr>
          <w:rFonts w:ascii="Calibri" w:hAnsi="Calibri"/>
        </w:rPr>
        <w:t xml:space="preserve"> </w:t>
      </w:r>
    </w:p>
    <w:p w14:paraId="5009A3FA" w14:textId="77777777" w:rsidR="00A0567B" w:rsidRDefault="00A0567B" w:rsidP="00A0025A">
      <w:pPr>
        <w:rPr>
          <w:rFonts w:ascii="Calibri" w:hAnsi="Calibri"/>
        </w:rPr>
      </w:pPr>
    </w:p>
    <w:p w14:paraId="6E216AC6" w14:textId="77777777" w:rsidR="00502F11" w:rsidRDefault="00502F11" w:rsidP="00A0025A">
      <w:pPr>
        <w:rPr>
          <w:rFonts w:ascii="Calibri" w:hAnsi="Calibri"/>
          <w:b/>
        </w:rPr>
      </w:pPr>
    </w:p>
    <w:p w14:paraId="130A3016" w14:textId="77777777" w:rsidR="00502F11" w:rsidRDefault="00502F11" w:rsidP="00A0025A">
      <w:pPr>
        <w:rPr>
          <w:rFonts w:ascii="Calibri" w:hAnsi="Calibri"/>
          <w:b/>
        </w:rPr>
      </w:pPr>
    </w:p>
    <w:p w14:paraId="750C3A10" w14:textId="2FA6E094" w:rsidR="00A0025A" w:rsidRDefault="00A0025A" w:rsidP="00A0025A">
      <w:pPr>
        <w:rPr>
          <w:rFonts w:ascii="Calibri" w:hAnsi="Calibri"/>
          <w:b/>
        </w:rPr>
      </w:pPr>
      <w:r>
        <w:rPr>
          <w:rFonts w:ascii="Calibri" w:hAnsi="Calibri"/>
          <w:b/>
        </w:rPr>
        <w:t xml:space="preserve">Southside CC: </w:t>
      </w:r>
      <w:r w:rsidR="008E36F4">
        <w:rPr>
          <w:rFonts w:ascii="Calibri" w:hAnsi="Calibri"/>
          <w:b/>
        </w:rPr>
        <w:t xml:space="preserve">Former Scottish Widows HQ Site - </w:t>
      </w:r>
      <w:r>
        <w:rPr>
          <w:rFonts w:ascii="Calibri" w:hAnsi="Calibri"/>
          <w:b/>
        </w:rPr>
        <w:t>Residential &amp; Office</w:t>
      </w:r>
      <w:r w:rsidR="008E36F4">
        <w:rPr>
          <w:rFonts w:ascii="Calibri" w:hAnsi="Calibri"/>
          <w:b/>
        </w:rPr>
        <w:t xml:space="preserve">s </w:t>
      </w:r>
      <w:r>
        <w:rPr>
          <w:rFonts w:ascii="Calibri" w:hAnsi="Calibri"/>
          <w:b/>
        </w:rPr>
        <w:t xml:space="preserve">at 15 </w:t>
      </w:r>
      <w:proofErr w:type="spellStart"/>
      <w:r>
        <w:rPr>
          <w:rFonts w:ascii="Calibri" w:hAnsi="Calibri"/>
          <w:b/>
        </w:rPr>
        <w:t>Dalkeith</w:t>
      </w:r>
      <w:proofErr w:type="spellEnd"/>
      <w:r>
        <w:rPr>
          <w:rFonts w:ascii="Calibri" w:hAnsi="Calibri"/>
          <w:b/>
        </w:rPr>
        <w:t xml:space="preserve"> Road </w:t>
      </w:r>
    </w:p>
    <w:p w14:paraId="3B17B4B3" w14:textId="12415292" w:rsidR="00564E04" w:rsidRDefault="00A0025A" w:rsidP="00A0025A">
      <w:pPr>
        <w:rPr>
          <w:rFonts w:ascii="Calibri" w:hAnsi="Calibri"/>
        </w:rPr>
      </w:pPr>
      <w:r>
        <w:rPr>
          <w:rFonts w:ascii="Calibri" w:hAnsi="Calibri"/>
        </w:rPr>
        <w:t>A</w:t>
      </w:r>
      <w:r w:rsidR="004A42FC">
        <w:rPr>
          <w:rFonts w:ascii="Calibri" w:hAnsi="Calibri"/>
        </w:rPr>
        <w:t xml:space="preserve">pplications 22/04766/FUL, 22/04768/LBC </w:t>
      </w:r>
      <w:r w:rsidR="00BA0D92">
        <w:rPr>
          <w:rFonts w:ascii="Calibri" w:hAnsi="Calibri"/>
        </w:rPr>
        <w:t>&amp;</w:t>
      </w:r>
      <w:r w:rsidR="006B54DD">
        <w:rPr>
          <w:rFonts w:ascii="Calibri" w:hAnsi="Calibri"/>
        </w:rPr>
        <w:t xml:space="preserve"> 22/04769/CON </w:t>
      </w:r>
      <w:r w:rsidR="00A0567B">
        <w:rPr>
          <w:rFonts w:ascii="Calibri" w:hAnsi="Calibri"/>
        </w:rPr>
        <w:t>were considered at the October GPCC meeting, when there was support</w:t>
      </w:r>
      <w:r w:rsidR="00004E2D">
        <w:rPr>
          <w:rFonts w:ascii="Calibri" w:hAnsi="Calibri"/>
        </w:rPr>
        <w:t xml:space="preserve"> in principle</w:t>
      </w:r>
      <w:r w:rsidR="00A0567B">
        <w:rPr>
          <w:rFonts w:ascii="Calibri" w:hAnsi="Calibri"/>
        </w:rPr>
        <w:t xml:space="preserve"> for </w:t>
      </w:r>
      <w:r w:rsidR="00E14203">
        <w:rPr>
          <w:rFonts w:ascii="Calibri" w:hAnsi="Calibri"/>
        </w:rPr>
        <w:t>re</w:t>
      </w:r>
      <w:r w:rsidR="00A0567B">
        <w:rPr>
          <w:rFonts w:ascii="Calibri" w:hAnsi="Calibri"/>
        </w:rPr>
        <w:t xml:space="preserve">development </w:t>
      </w:r>
      <w:r w:rsidR="00004E2D">
        <w:rPr>
          <w:rFonts w:ascii="Calibri" w:hAnsi="Calibri"/>
        </w:rPr>
        <w:t xml:space="preserve">of a reduced area of offices and </w:t>
      </w:r>
      <w:r w:rsidR="00E14203">
        <w:rPr>
          <w:rFonts w:ascii="Calibri" w:hAnsi="Calibri"/>
        </w:rPr>
        <w:t xml:space="preserve">the introduction of housing onto the site. </w:t>
      </w:r>
      <w:r w:rsidR="00004E2D">
        <w:rPr>
          <w:rFonts w:ascii="Calibri" w:hAnsi="Calibri"/>
        </w:rPr>
        <w:t xml:space="preserve"> There are specific concerns, however, on aspects of the proposed redevelopment</w:t>
      </w:r>
      <w:r w:rsidR="00CE4FA1">
        <w:rPr>
          <w:rFonts w:ascii="Calibri" w:hAnsi="Calibri"/>
        </w:rPr>
        <w:t>,</w:t>
      </w:r>
      <w:r w:rsidR="00004E2D">
        <w:rPr>
          <w:rFonts w:ascii="Calibri" w:hAnsi="Calibri"/>
        </w:rPr>
        <w:t xml:space="preserve"> which were set out in objections to 22/04766/FUL &amp; 22/04768/LBC   </w:t>
      </w:r>
      <w:r w:rsidR="00E14203">
        <w:rPr>
          <w:rFonts w:ascii="Calibri" w:hAnsi="Calibri"/>
        </w:rPr>
        <w:t xml:space="preserve"> </w:t>
      </w:r>
      <w:r w:rsidR="00004E2D">
        <w:rPr>
          <w:rFonts w:ascii="Calibri" w:hAnsi="Calibri"/>
        </w:rPr>
        <w:t>submitted to CEC before the closing date of 4</w:t>
      </w:r>
      <w:r w:rsidR="00004E2D" w:rsidRPr="00004E2D">
        <w:rPr>
          <w:rFonts w:ascii="Calibri" w:hAnsi="Calibri"/>
          <w:vertAlign w:val="superscript"/>
        </w:rPr>
        <w:t>th</w:t>
      </w:r>
      <w:r w:rsidR="00004E2D">
        <w:rPr>
          <w:rFonts w:ascii="Calibri" w:hAnsi="Calibri"/>
        </w:rPr>
        <w:t xml:space="preserve"> November. </w:t>
      </w:r>
      <w:r w:rsidR="00631B33">
        <w:rPr>
          <w:rFonts w:ascii="Calibri" w:hAnsi="Calibri"/>
        </w:rPr>
        <w:t xml:space="preserve"> The CEC planning portal records for 22/04766/FUL 41 objections and 13 in support and all applications are awaiting assessment.</w:t>
      </w:r>
    </w:p>
    <w:p w14:paraId="4573A75D" w14:textId="77777777" w:rsidR="00CE4FA1" w:rsidRDefault="00CE4FA1" w:rsidP="00A0025A">
      <w:pPr>
        <w:rPr>
          <w:rFonts w:ascii="Calibri" w:hAnsi="Calibri"/>
        </w:rPr>
      </w:pPr>
    </w:p>
    <w:p w14:paraId="451ACC4A" w14:textId="04DF40BA" w:rsidR="00A0025A" w:rsidRDefault="00A0025A" w:rsidP="00A0025A">
      <w:pPr>
        <w:rPr>
          <w:rFonts w:ascii="Calibri" w:hAnsi="Calibri"/>
          <w:b/>
          <w:u w:val="single"/>
        </w:rPr>
      </w:pPr>
      <w:r>
        <w:rPr>
          <w:rFonts w:ascii="Calibri" w:hAnsi="Calibri"/>
          <w:b/>
          <w:u w:val="single"/>
        </w:rPr>
        <w:t xml:space="preserve">CEC – Edinburgh </w:t>
      </w:r>
      <w:r w:rsidR="00CE4FA1">
        <w:rPr>
          <w:rFonts w:ascii="Calibri" w:hAnsi="Calibri"/>
          <w:b/>
          <w:u w:val="single"/>
        </w:rPr>
        <w:t xml:space="preserve">designated </w:t>
      </w:r>
      <w:r>
        <w:rPr>
          <w:rFonts w:ascii="Calibri" w:hAnsi="Calibri"/>
          <w:b/>
          <w:u w:val="single"/>
        </w:rPr>
        <w:t>as</w:t>
      </w:r>
      <w:r w:rsidR="00CE4FA1">
        <w:rPr>
          <w:rFonts w:ascii="Calibri" w:hAnsi="Calibri"/>
          <w:b/>
          <w:u w:val="single"/>
        </w:rPr>
        <w:t xml:space="preserve"> a</w:t>
      </w:r>
      <w:r>
        <w:rPr>
          <w:rFonts w:ascii="Calibri" w:hAnsi="Calibri"/>
          <w:b/>
          <w:u w:val="single"/>
        </w:rPr>
        <w:t xml:space="preserve"> Short Term Lets (STL) Control Area</w:t>
      </w:r>
    </w:p>
    <w:p w14:paraId="4667DF71" w14:textId="7AC4DC3D" w:rsidR="001514E2" w:rsidRDefault="00BA0D92" w:rsidP="00A0025A">
      <w:pPr>
        <w:rPr>
          <w:rFonts w:ascii="Calibri" w:hAnsi="Calibri"/>
        </w:rPr>
      </w:pPr>
      <w:r>
        <w:rPr>
          <w:rFonts w:ascii="Calibri" w:hAnsi="Calibri"/>
        </w:rPr>
        <w:t xml:space="preserve">Following </w:t>
      </w:r>
      <w:r w:rsidR="00CE4FA1">
        <w:rPr>
          <w:rFonts w:ascii="Calibri" w:hAnsi="Calibri"/>
        </w:rPr>
        <w:t xml:space="preserve">designation </w:t>
      </w:r>
      <w:r>
        <w:rPr>
          <w:rFonts w:ascii="Calibri" w:hAnsi="Calibri"/>
        </w:rPr>
        <w:t>of the</w:t>
      </w:r>
      <w:r w:rsidR="00A0025A">
        <w:rPr>
          <w:rFonts w:ascii="Calibri" w:hAnsi="Calibri"/>
        </w:rPr>
        <w:t xml:space="preserve"> CEC area as an STL</w:t>
      </w:r>
      <w:r>
        <w:rPr>
          <w:rFonts w:ascii="Calibri" w:hAnsi="Calibri"/>
        </w:rPr>
        <w:t xml:space="preserve"> </w:t>
      </w:r>
      <w:r w:rsidR="00A0025A">
        <w:rPr>
          <w:rFonts w:ascii="Calibri" w:hAnsi="Calibri"/>
        </w:rPr>
        <w:t xml:space="preserve">Control Area, </w:t>
      </w:r>
      <w:r>
        <w:rPr>
          <w:rFonts w:ascii="Calibri" w:hAnsi="Calibri"/>
        </w:rPr>
        <w:t>requiring</w:t>
      </w:r>
      <w:r w:rsidR="00A0025A">
        <w:rPr>
          <w:rFonts w:ascii="Calibri" w:hAnsi="Calibri"/>
        </w:rPr>
        <w:t xml:space="preserve"> planning permission for change of use to STL (sui generis) for residential property not the principal home of the owner</w:t>
      </w:r>
      <w:r>
        <w:rPr>
          <w:rFonts w:ascii="Calibri" w:hAnsi="Calibri"/>
        </w:rPr>
        <w:t xml:space="preserve">, </w:t>
      </w:r>
      <w:r w:rsidR="00143B63">
        <w:rPr>
          <w:rFonts w:ascii="Calibri" w:hAnsi="Calibri"/>
        </w:rPr>
        <w:t>CEC is currently consulting on changes necessary to its non-statutory Guidance for Businesses, closing on 22</w:t>
      </w:r>
      <w:r w:rsidR="00143B63" w:rsidRPr="00143B63">
        <w:rPr>
          <w:rFonts w:ascii="Calibri" w:hAnsi="Calibri"/>
          <w:vertAlign w:val="superscript"/>
        </w:rPr>
        <w:t>nd</w:t>
      </w:r>
      <w:r w:rsidR="00F65734">
        <w:rPr>
          <w:rFonts w:ascii="Calibri" w:hAnsi="Calibri"/>
        </w:rPr>
        <w:t xml:space="preserve"> December.</w:t>
      </w:r>
      <w:r w:rsidR="00143B63">
        <w:rPr>
          <w:rFonts w:ascii="Calibri" w:hAnsi="Calibri"/>
        </w:rPr>
        <w:t xml:space="preserve">  </w:t>
      </w:r>
      <w:r w:rsidR="00004E2D">
        <w:rPr>
          <w:rFonts w:ascii="Calibri" w:hAnsi="Calibri"/>
        </w:rPr>
        <w:t xml:space="preserve">These changes do not appear to raise concerns for GPCC and, unless any GPCC Member differs, it is not proposed to submit comments on this consultation. </w:t>
      </w:r>
    </w:p>
    <w:p w14:paraId="5C544FF9" w14:textId="19F3D316" w:rsidR="00A0025A" w:rsidRDefault="00143B63" w:rsidP="00A0025A">
      <w:pPr>
        <w:rPr>
          <w:rFonts w:ascii="Calibri" w:hAnsi="Calibri"/>
        </w:rPr>
      </w:pPr>
      <w:r>
        <w:rPr>
          <w:rFonts w:ascii="Calibri" w:hAnsi="Calibri"/>
        </w:rPr>
        <w:t xml:space="preserve">A further stage </w:t>
      </w:r>
      <w:r w:rsidR="00C24B2E">
        <w:rPr>
          <w:rFonts w:ascii="Calibri" w:hAnsi="Calibri"/>
        </w:rPr>
        <w:t xml:space="preserve">in the STL process </w:t>
      </w:r>
      <w:r w:rsidR="00356AF6">
        <w:rPr>
          <w:rFonts w:ascii="Calibri" w:hAnsi="Calibri"/>
        </w:rPr>
        <w:t>is likely to be the publication of draft</w:t>
      </w:r>
      <w:r w:rsidR="00BA0D92">
        <w:rPr>
          <w:rFonts w:ascii="Calibri" w:hAnsi="Calibri"/>
        </w:rPr>
        <w:t xml:space="preserve"> </w:t>
      </w:r>
      <w:r w:rsidR="00356AF6">
        <w:rPr>
          <w:rFonts w:ascii="Calibri" w:hAnsi="Calibri"/>
        </w:rPr>
        <w:t>licensing regulations.</w:t>
      </w:r>
      <w:r w:rsidR="00A0025A">
        <w:rPr>
          <w:rFonts w:ascii="Calibri" w:hAnsi="Calibri"/>
        </w:rPr>
        <w:t xml:space="preserve"> </w:t>
      </w:r>
    </w:p>
    <w:p w14:paraId="2A4BBA91" w14:textId="77777777" w:rsidR="00356AF6" w:rsidRDefault="00356AF6" w:rsidP="00A0025A">
      <w:pPr>
        <w:rPr>
          <w:rFonts w:ascii="Calibri" w:hAnsi="Calibri"/>
        </w:rPr>
      </w:pPr>
    </w:p>
    <w:p w14:paraId="3B482611" w14:textId="77777777" w:rsidR="00A0025A" w:rsidRDefault="00A0025A" w:rsidP="00A0025A">
      <w:pPr>
        <w:rPr>
          <w:rFonts w:ascii="Calibri" w:hAnsi="Calibri"/>
          <w:b/>
          <w:u w:val="single"/>
        </w:rPr>
      </w:pPr>
      <w:r>
        <w:rPr>
          <w:rFonts w:ascii="Calibri" w:hAnsi="Calibri"/>
          <w:b/>
          <w:u w:val="single"/>
        </w:rPr>
        <w:t xml:space="preserve">CEC – Consultation on </w:t>
      </w:r>
      <w:proofErr w:type="spellStart"/>
      <w:r>
        <w:rPr>
          <w:rFonts w:ascii="Calibri" w:hAnsi="Calibri"/>
          <w:b/>
          <w:u w:val="single"/>
        </w:rPr>
        <w:t>Masterplan</w:t>
      </w:r>
      <w:proofErr w:type="spellEnd"/>
      <w:r>
        <w:rPr>
          <w:rFonts w:ascii="Calibri" w:hAnsi="Calibri"/>
          <w:b/>
          <w:u w:val="single"/>
        </w:rPr>
        <w:t xml:space="preserve"> for Inch Park</w:t>
      </w:r>
    </w:p>
    <w:p w14:paraId="59E935D0" w14:textId="146E9EBF" w:rsidR="00A0025A" w:rsidRDefault="001514E2" w:rsidP="00A0025A">
      <w:pPr>
        <w:rPr>
          <w:rFonts w:ascii="Calibri" w:hAnsi="Calibri"/>
        </w:rPr>
      </w:pPr>
      <w:r>
        <w:rPr>
          <w:rFonts w:ascii="Calibri" w:hAnsi="Calibri"/>
        </w:rPr>
        <w:t xml:space="preserve">Brief, largely supportive, comments were submitted via the </w:t>
      </w:r>
      <w:r w:rsidR="00A0025A">
        <w:rPr>
          <w:rFonts w:ascii="Calibri" w:hAnsi="Calibri"/>
        </w:rPr>
        <w:t>CEC consult</w:t>
      </w:r>
      <w:r>
        <w:rPr>
          <w:rFonts w:ascii="Calibri" w:hAnsi="Calibri"/>
        </w:rPr>
        <w:t>ation hub before the closing da</w:t>
      </w:r>
      <w:r w:rsidR="00A0025A">
        <w:rPr>
          <w:rFonts w:ascii="Calibri" w:hAnsi="Calibri"/>
        </w:rPr>
        <w:t>t</w:t>
      </w:r>
      <w:r>
        <w:rPr>
          <w:rFonts w:ascii="Calibri" w:hAnsi="Calibri"/>
        </w:rPr>
        <w:t>e of</w:t>
      </w:r>
      <w:r w:rsidR="00A0025A">
        <w:rPr>
          <w:rFonts w:ascii="Calibri" w:hAnsi="Calibri"/>
        </w:rPr>
        <w:t xml:space="preserve"> 31</w:t>
      </w:r>
      <w:r w:rsidR="00A0025A" w:rsidRPr="00CC3805">
        <w:rPr>
          <w:rFonts w:ascii="Calibri" w:hAnsi="Calibri"/>
          <w:vertAlign w:val="superscript"/>
        </w:rPr>
        <w:t>st</w:t>
      </w:r>
      <w:r w:rsidR="00A0025A">
        <w:rPr>
          <w:rFonts w:ascii="Calibri" w:hAnsi="Calibri"/>
        </w:rPr>
        <w:t xml:space="preserve"> October</w:t>
      </w:r>
      <w:r>
        <w:rPr>
          <w:rFonts w:ascii="Calibri" w:hAnsi="Calibri"/>
        </w:rPr>
        <w:t xml:space="preserve"> and a copy sent to the GPCC Secretary.  </w:t>
      </w:r>
    </w:p>
    <w:p w14:paraId="72CCBFD4" w14:textId="77777777" w:rsidR="001514E2" w:rsidRDefault="001514E2" w:rsidP="00A0025A">
      <w:pPr>
        <w:rPr>
          <w:rFonts w:ascii="Calibri" w:hAnsi="Calibri"/>
        </w:rPr>
      </w:pPr>
    </w:p>
    <w:p w14:paraId="26D1E48C" w14:textId="29EF1E88" w:rsidR="00A0025A" w:rsidRDefault="00143B63" w:rsidP="00A0025A">
      <w:pPr>
        <w:rPr>
          <w:rFonts w:ascii="Calibri" w:hAnsi="Calibri"/>
          <w:b/>
          <w:u w:val="single"/>
        </w:rPr>
      </w:pPr>
      <w:r>
        <w:rPr>
          <w:rFonts w:ascii="Calibri" w:hAnsi="Calibri"/>
          <w:b/>
          <w:u w:val="single"/>
        </w:rPr>
        <w:t xml:space="preserve">CEC – Edinburgh’s Thriving </w:t>
      </w:r>
      <w:proofErr w:type="spellStart"/>
      <w:r>
        <w:rPr>
          <w:rFonts w:ascii="Calibri" w:hAnsi="Calibri"/>
          <w:b/>
          <w:u w:val="single"/>
        </w:rPr>
        <w:t>Greenspaces</w:t>
      </w:r>
      <w:proofErr w:type="spellEnd"/>
      <w:r>
        <w:rPr>
          <w:rFonts w:ascii="Calibri" w:hAnsi="Calibri"/>
          <w:b/>
          <w:u w:val="single"/>
        </w:rPr>
        <w:t xml:space="preserve"> 2050</w:t>
      </w:r>
    </w:p>
    <w:p w14:paraId="70167E10" w14:textId="52042991" w:rsidR="00143B63" w:rsidRDefault="00143B63" w:rsidP="00A0025A">
      <w:pPr>
        <w:rPr>
          <w:rFonts w:ascii="Calibri" w:hAnsi="Calibri"/>
        </w:rPr>
      </w:pPr>
      <w:r>
        <w:rPr>
          <w:rFonts w:ascii="Calibri" w:hAnsi="Calibri"/>
        </w:rPr>
        <w:t>This is an aspirational vision for how the City’s</w:t>
      </w:r>
      <w:r w:rsidR="00C018B8">
        <w:rPr>
          <w:rFonts w:ascii="Calibri" w:hAnsi="Calibri"/>
        </w:rPr>
        <w:t xml:space="preserve"> public </w:t>
      </w:r>
      <w:proofErr w:type="spellStart"/>
      <w:r w:rsidR="00C018B8">
        <w:rPr>
          <w:rFonts w:ascii="Calibri" w:hAnsi="Calibri"/>
        </w:rPr>
        <w:t>greenspaces</w:t>
      </w:r>
      <w:proofErr w:type="spellEnd"/>
      <w:r w:rsidR="00C018B8">
        <w:rPr>
          <w:rFonts w:ascii="Calibri" w:hAnsi="Calibri"/>
        </w:rPr>
        <w:t xml:space="preserve"> will look in</w:t>
      </w:r>
      <w:r>
        <w:rPr>
          <w:rFonts w:ascii="Calibri" w:hAnsi="Calibri"/>
        </w:rPr>
        <w:t xml:space="preserve"> 2050</w:t>
      </w:r>
      <w:r w:rsidR="00C018B8">
        <w:rPr>
          <w:rFonts w:ascii="Calibri" w:hAnsi="Calibri"/>
        </w:rPr>
        <w:t>, putting them at</w:t>
      </w:r>
    </w:p>
    <w:p w14:paraId="3E25FA67" w14:textId="32C39A5F" w:rsidR="00C018B8" w:rsidRPr="00143B63" w:rsidRDefault="006111BA" w:rsidP="00A0025A">
      <w:pPr>
        <w:rPr>
          <w:rFonts w:ascii="Calibri" w:hAnsi="Calibri"/>
        </w:rPr>
      </w:pPr>
      <w:proofErr w:type="gramStart"/>
      <w:r>
        <w:rPr>
          <w:rFonts w:ascii="Calibri" w:hAnsi="Calibri"/>
        </w:rPr>
        <w:t>t</w:t>
      </w:r>
      <w:r w:rsidR="00C018B8">
        <w:rPr>
          <w:rFonts w:ascii="Calibri" w:hAnsi="Calibri"/>
        </w:rPr>
        <w:t>he</w:t>
      </w:r>
      <w:proofErr w:type="gramEnd"/>
      <w:r w:rsidR="00C018B8">
        <w:rPr>
          <w:rFonts w:ascii="Calibri" w:hAnsi="Calibri"/>
        </w:rPr>
        <w:t xml:space="preserve"> heart of our communities and helping Edinburgh become an outstanding city for wellbeing, quality of life and heritage.  This consultation close</w:t>
      </w:r>
      <w:r>
        <w:rPr>
          <w:rFonts w:ascii="Calibri" w:hAnsi="Calibri"/>
        </w:rPr>
        <w:t xml:space="preserve">s </w:t>
      </w:r>
      <w:r w:rsidR="00C018B8">
        <w:rPr>
          <w:rFonts w:ascii="Calibri" w:hAnsi="Calibri"/>
        </w:rPr>
        <w:t xml:space="preserve">on </w:t>
      </w:r>
      <w:r>
        <w:rPr>
          <w:rFonts w:ascii="Calibri" w:hAnsi="Calibri"/>
        </w:rPr>
        <w:t>31</w:t>
      </w:r>
      <w:r w:rsidRPr="006111BA">
        <w:rPr>
          <w:rFonts w:ascii="Calibri" w:hAnsi="Calibri"/>
          <w:vertAlign w:val="superscript"/>
        </w:rPr>
        <w:t>st</w:t>
      </w:r>
      <w:r>
        <w:rPr>
          <w:rFonts w:ascii="Calibri" w:hAnsi="Calibri"/>
        </w:rPr>
        <w:t xml:space="preserve"> December and at this meeting we may consider whether and in what way we might respond.  This Strategy is very short on specifics, but we might comment supportively, stressing the role </w:t>
      </w:r>
      <w:r w:rsidR="00B412F3">
        <w:rPr>
          <w:rFonts w:ascii="Calibri" w:hAnsi="Calibri"/>
        </w:rPr>
        <w:t xml:space="preserve">Blue/Green Networks are intended to </w:t>
      </w:r>
      <w:proofErr w:type="spellStart"/>
      <w:r w:rsidR="00B412F3">
        <w:rPr>
          <w:rFonts w:ascii="Calibri" w:hAnsi="Calibri"/>
        </w:rPr>
        <w:t>fulfil</w:t>
      </w:r>
      <w:proofErr w:type="spellEnd"/>
      <w:r w:rsidR="00B412F3">
        <w:rPr>
          <w:rFonts w:ascii="Calibri" w:hAnsi="Calibri"/>
        </w:rPr>
        <w:t xml:space="preserve"> in the next LDP, City Plan 2030.  We could stress the importance of integrating these Networks into this Strategy and identifying financing opportunities, otherwise nothing much will happen.  Page 10 of the Strategy </w:t>
      </w:r>
      <w:r w:rsidR="002A29D0">
        <w:rPr>
          <w:rFonts w:ascii="Calibri" w:hAnsi="Calibri"/>
        </w:rPr>
        <w:t xml:space="preserve">lists “Our amazing </w:t>
      </w:r>
      <w:proofErr w:type="spellStart"/>
      <w:r w:rsidR="002A29D0">
        <w:rPr>
          <w:rFonts w:ascii="Calibri" w:hAnsi="Calibri"/>
        </w:rPr>
        <w:t>greenspaces</w:t>
      </w:r>
      <w:proofErr w:type="spellEnd"/>
      <w:r w:rsidR="002A29D0">
        <w:rPr>
          <w:rFonts w:ascii="Calibri" w:hAnsi="Calibri"/>
        </w:rPr>
        <w:t xml:space="preserve">” including “39 cemeteries, historic burial grounds and </w:t>
      </w:r>
      <w:proofErr w:type="spellStart"/>
      <w:r w:rsidR="002A29D0">
        <w:rPr>
          <w:rFonts w:ascii="Calibri" w:hAnsi="Calibri"/>
        </w:rPr>
        <w:t>kirkyards</w:t>
      </w:r>
      <w:proofErr w:type="spellEnd"/>
      <w:r w:rsidR="002A29D0">
        <w:rPr>
          <w:rFonts w:ascii="Calibri" w:hAnsi="Calibri"/>
        </w:rPr>
        <w:t>”</w:t>
      </w:r>
      <w:r w:rsidR="00441B55">
        <w:rPr>
          <w:rFonts w:ascii="Calibri" w:hAnsi="Calibri"/>
        </w:rPr>
        <w:t>,</w:t>
      </w:r>
      <w:r w:rsidR="002A29D0">
        <w:rPr>
          <w:rFonts w:ascii="Calibri" w:hAnsi="Calibri"/>
        </w:rPr>
        <w:t xml:space="preserve"> yet there is nothing</w:t>
      </w:r>
      <w:r w:rsidR="009045E4">
        <w:rPr>
          <w:rFonts w:ascii="Calibri" w:hAnsi="Calibri"/>
        </w:rPr>
        <w:t xml:space="preserve"> specific</w:t>
      </w:r>
      <w:r w:rsidR="002A29D0">
        <w:rPr>
          <w:rFonts w:ascii="Calibri" w:hAnsi="Calibri"/>
        </w:rPr>
        <w:t xml:space="preserve"> in the Strategy about their unique contribution to quiet contemplation, natural and social history, biodiversity </w:t>
      </w:r>
      <w:r w:rsidR="00441B55">
        <w:rPr>
          <w:rFonts w:ascii="Calibri" w:hAnsi="Calibri"/>
        </w:rPr>
        <w:t xml:space="preserve">and climate resilience.   Comments welcome. </w:t>
      </w:r>
      <w:r w:rsidR="005A2850">
        <w:rPr>
          <w:rFonts w:ascii="Calibri" w:hAnsi="Calibri"/>
        </w:rPr>
        <w:t xml:space="preserve">  </w:t>
      </w:r>
    </w:p>
    <w:p w14:paraId="77FE881F" w14:textId="77777777" w:rsidR="00143B63" w:rsidRDefault="00143B63" w:rsidP="00A0025A">
      <w:pPr>
        <w:rPr>
          <w:rFonts w:ascii="Calibri" w:hAnsi="Calibri"/>
        </w:rPr>
      </w:pPr>
    </w:p>
    <w:p w14:paraId="7AB8F256" w14:textId="2DA25A81" w:rsidR="00143B63" w:rsidRPr="000F7E20" w:rsidRDefault="000F7E20" w:rsidP="00A0025A">
      <w:pPr>
        <w:rPr>
          <w:rFonts w:ascii="Calibri" w:hAnsi="Calibri"/>
          <w:b/>
          <w:u w:val="single"/>
        </w:rPr>
      </w:pPr>
      <w:r>
        <w:rPr>
          <w:rFonts w:ascii="Calibri" w:hAnsi="Calibri"/>
          <w:b/>
          <w:u w:val="single"/>
        </w:rPr>
        <w:t>CEC – Housing Land Audit and Completions Programme (HLACP) 2022</w:t>
      </w:r>
    </w:p>
    <w:p w14:paraId="2760ADCF" w14:textId="29D15AD3" w:rsidR="000F7E20" w:rsidRDefault="000F7E20" w:rsidP="00A0025A">
      <w:pPr>
        <w:rPr>
          <w:rFonts w:ascii="Calibri" w:hAnsi="Calibri"/>
        </w:rPr>
      </w:pPr>
      <w:r>
        <w:rPr>
          <w:rFonts w:ascii="Calibri" w:hAnsi="Calibri"/>
        </w:rPr>
        <w:t xml:space="preserve"> A </w:t>
      </w:r>
      <w:r w:rsidR="003A7B04">
        <w:rPr>
          <w:rFonts w:ascii="Calibri" w:hAnsi="Calibri"/>
        </w:rPr>
        <w:t xml:space="preserve">update </w:t>
      </w:r>
      <w:r>
        <w:rPr>
          <w:rFonts w:ascii="Calibri" w:hAnsi="Calibri"/>
        </w:rPr>
        <w:t>report on this was submitted to the CEC Planning Committee on 2</w:t>
      </w:r>
      <w:r w:rsidRPr="000F7E20">
        <w:rPr>
          <w:rFonts w:ascii="Calibri" w:hAnsi="Calibri"/>
          <w:vertAlign w:val="superscript"/>
        </w:rPr>
        <w:t>nd</w:t>
      </w:r>
      <w:r>
        <w:rPr>
          <w:rFonts w:ascii="Calibri" w:hAnsi="Calibri"/>
        </w:rPr>
        <w:t xml:space="preserve"> November giving a current assessment of housing land supply and delivery of new homes within the CEC area</w:t>
      </w:r>
      <w:r w:rsidR="00881FFD">
        <w:rPr>
          <w:rFonts w:ascii="Calibri" w:hAnsi="Calibri"/>
        </w:rPr>
        <w:t xml:space="preserve">, based on a method adopted by CEC in 2016, which takes into account actual rates of housing delivery.   The current housing land target date runs to 2026, 10 years from the adoption of the current LDP and now only 4 years away. </w:t>
      </w:r>
      <w:r w:rsidR="00940DB8">
        <w:rPr>
          <w:rFonts w:ascii="Calibri" w:hAnsi="Calibri"/>
        </w:rPr>
        <w:t xml:space="preserve">The report demonstrates that at the current rates of housing delivery, which are the highest ever recorded, there is enough effective land for housing to last for 8 years, based on this </w:t>
      </w:r>
      <w:r w:rsidR="003A7B04">
        <w:rPr>
          <w:rFonts w:ascii="Calibri" w:hAnsi="Calibri"/>
        </w:rPr>
        <w:t xml:space="preserve">near- term target, of which 52% is greenfield and 48% brownfield. </w:t>
      </w:r>
      <w:r w:rsidR="00FE0D73">
        <w:rPr>
          <w:rFonts w:ascii="Calibri" w:hAnsi="Calibri"/>
        </w:rPr>
        <w:t xml:space="preserve"> Important to note that this HLACP assessment does not take into account the emerging LDP, City Plan 2030</w:t>
      </w:r>
      <w:r w:rsidR="002A29D0">
        <w:rPr>
          <w:rFonts w:ascii="Calibri" w:hAnsi="Calibri"/>
        </w:rPr>
        <w:t>,</w:t>
      </w:r>
      <w:r w:rsidR="00FE0D73">
        <w:rPr>
          <w:rFonts w:ascii="Calibri" w:hAnsi="Calibri"/>
        </w:rPr>
        <w:t xml:space="preserve"> and </w:t>
      </w:r>
      <w:r w:rsidR="009045E4">
        <w:rPr>
          <w:rFonts w:ascii="Calibri" w:hAnsi="Calibri"/>
        </w:rPr>
        <w:t xml:space="preserve">its supporting studies. </w:t>
      </w:r>
      <w:r w:rsidR="00CA50C7">
        <w:rPr>
          <w:rFonts w:ascii="Calibri" w:hAnsi="Calibri"/>
        </w:rPr>
        <w:t xml:space="preserve"> </w:t>
      </w:r>
      <w:r w:rsidR="009045E4">
        <w:rPr>
          <w:rFonts w:ascii="Calibri" w:hAnsi="Calibri"/>
        </w:rPr>
        <w:t>Although these also show a surplus over the required 5 years</w:t>
      </w:r>
      <w:r w:rsidR="00ED0565">
        <w:rPr>
          <w:rFonts w:ascii="Calibri" w:hAnsi="Calibri"/>
        </w:rPr>
        <w:t xml:space="preserve"> effective</w:t>
      </w:r>
      <w:r w:rsidR="009045E4">
        <w:rPr>
          <w:rFonts w:ascii="Calibri" w:hAnsi="Calibri"/>
        </w:rPr>
        <w:t xml:space="preserve"> land </w:t>
      </w:r>
      <w:r w:rsidR="002739CE">
        <w:rPr>
          <w:rFonts w:ascii="Calibri" w:hAnsi="Calibri"/>
        </w:rPr>
        <w:t>supply for housing</w:t>
      </w:r>
      <w:r w:rsidR="00CA50C7">
        <w:rPr>
          <w:rFonts w:ascii="Calibri" w:hAnsi="Calibri"/>
        </w:rPr>
        <w:t xml:space="preserve"> designated in the Plan,</w:t>
      </w:r>
      <w:r w:rsidR="002739CE">
        <w:rPr>
          <w:rFonts w:ascii="Calibri" w:hAnsi="Calibri"/>
        </w:rPr>
        <w:t xml:space="preserve"> procedurally </w:t>
      </w:r>
      <w:r w:rsidR="00CA50C7">
        <w:rPr>
          <w:rFonts w:ascii="Calibri" w:hAnsi="Calibri"/>
        </w:rPr>
        <w:t>thi</w:t>
      </w:r>
      <w:r w:rsidR="002739CE">
        <w:rPr>
          <w:rFonts w:ascii="Calibri" w:hAnsi="Calibri"/>
        </w:rPr>
        <w:t>s</w:t>
      </w:r>
      <w:r w:rsidR="00CA50C7">
        <w:rPr>
          <w:rFonts w:ascii="Calibri" w:hAnsi="Calibri"/>
        </w:rPr>
        <w:t xml:space="preserve"> is</w:t>
      </w:r>
      <w:r w:rsidR="002739CE">
        <w:rPr>
          <w:rFonts w:ascii="Calibri" w:hAnsi="Calibri"/>
        </w:rPr>
        <w:t xml:space="preserve"> still some way off adoption, as noted below, but th</w:t>
      </w:r>
      <w:r w:rsidR="00CA50C7">
        <w:rPr>
          <w:rFonts w:ascii="Calibri" w:hAnsi="Calibri"/>
        </w:rPr>
        <w:t>e</w:t>
      </w:r>
      <w:r w:rsidR="002739CE">
        <w:rPr>
          <w:rFonts w:ascii="Calibri" w:hAnsi="Calibri"/>
        </w:rPr>
        <w:t xml:space="preserve"> 5 years target expiry date of 2026 is </w:t>
      </w:r>
      <w:r w:rsidR="00CA50C7">
        <w:rPr>
          <w:rFonts w:ascii="Calibri" w:hAnsi="Calibri"/>
        </w:rPr>
        <w:t>getting ever closer.</w:t>
      </w:r>
      <w:r w:rsidR="002739CE">
        <w:rPr>
          <w:rFonts w:ascii="Calibri" w:hAnsi="Calibri"/>
        </w:rPr>
        <w:t xml:space="preserve"> </w:t>
      </w:r>
    </w:p>
    <w:p w14:paraId="34C925FB" w14:textId="77777777" w:rsidR="002739CE" w:rsidRDefault="002739CE" w:rsidP="00A0025A">
      <w:pPr>
        <w:rPr>
          <w:rFonts w:ascii="Calibri" w:hAnsi="Calibri"/>
        </w:rPr>
      </w:pPr>
    </w:p>
    <w:p w14:paraId="673507E2" w14:textId="77777777" w:rsidR="00AE0449" w:rsidRDefault="00AE0449" w:rsidP="00AE0449">
      <w:pPr>
        <w:rPr>
          <w:rFonts w:ascii="Calibri" w:hAnsi="Calibri"/>
          <w:b/>
          <w:u w:val="single"/>
        </w:rPr>
      </w:pPr>
      <w:r>
        <w:rPr>
          <w:rFonts w:ascii="Calibri" w:hAnsi="Calibri"/>
          <w:b/>
          <w:u w:val="single"/>
        </w:rPr>
        <w:t>CEC - Next Local Development Plan (LDP) – City Plan 2030</w:t>
      </w:r>
    </w:p>
    <w:p w14:paraId="787C609C" w14:textId="77777777" w:rsidR="00AE0449" w:rsidRDefault="00AE0449" w:rsidP="00AE0449">
      <w:pPr>
        <w:rPr>
          <w:rFonts w:ascii="Calibri" w:hAnsi="Calibri"/>
        </w:rPr>
      </w:pPr>
      <w:r>
        <w:rPr>
          <w:rFonts w:ascii="Calibri" w:hAnsi="Calibri"/>
        </w:rPr>
        <w:t>The next stage is expected to be the submission by CEC of this emerging LDP for examination by Scottish Government Reporters during 2023 and its subsequent adoption “late 2023 onwards”.</w:t>
      </w:r>
    </w:p>
    <w:p w14:paraId="56933602" w14:textId="77777777" w:rsidR="00AE0449" w:rsidRDefault="00AE0449" w:rsidP="00AE0449">
      <w:pPr>
        <w:rPr>
          <w:rFonts w:ascii="Calibri" w:hAnsi="Calibri"/>
        </w:rPr>
      </w:pPr>
    </w:p>
    <w:p w14:paraId="2FC34DDC" w14:textId="77777777" w:rsidR="000F7E20" w:rsidRDefault="000F7E20" w:rsidP="00A0025A">
      <w:pPr>
        <w:rPr>
          <w:rFonts w:ascii="Calibri" w:hAnsi="Calibri"/>
        </w:rPr>
      </w:pPr>
    </w:p>
    <w:p w14:paraId="1EFFD863" w14:textId="08E373AB" w:rsidR="00CB1C53" w:rsidRDefault="00A0025A">
      <w:r>
        <w:rPr>
          <w:rFonts w:ascii="Calibri" w:hAnsi="Calibri"/>
        </w:rPr>
        <w:t>Tony Harris</w:t>
      </w:r>
    </w:p>
    <w:sectPr w:rsidR="00CB1C53" w:rsidSect="00D40EA8">
      <w:pgSz w:w="11900" w:h="16840"/>
      <w:pgMar w:top="624" w:right="964" w:bottom="68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A8"/>
    <w:rsid w:val="00004E2D"/>
    <w:rsid w:val="000D6209"/>
    <w:rsid w:val="000F7E20"/>
    <w:rsid w:val="00143B63"/>
    <w:rsid w:val="001514E2"/>
    <w:rsid w:val="001532FA"/>
    <w:rsid w:val="002739CE"/>
    <w:rsid w:val="002A29D0"/>
    <w:rsid w:val="00353820"/>
    <w:rsid w:val="00356AF6"/>
    <w:rsid w:val="00364112"/>
    <w:rsid w:val="003A7B04"/>
    <w:rsid w:val="003E077B"/>
    <w:rsid w:val="00441B55"/>
    <w:rsid w:val="004675A7"/>
    <w:rsid w:val="004A42FC"/>
    <w:rsid w:val="004F2589"/>
    <w:rsid w:val="00502F11"/>
    <w:rsid w:val="00552751"/>
    <w:rsid w:val="00564E04"/>
    <w:rsid w:val="005A2850"/>
    <w:rsid w:val="006111BA"/>
    <w:rsid w:val="00623D0A"/>
    <w:rsid w:val="00631B33"/>
    <w:rsid w:val="006B54DD"/>
    <w:rsid w:val="006C15EE"/>
    <w:rsid w:val="00881FFD"/>
    <w:rsid w:val="008A539F"/>
    <w:rsid w:val="008E36F4"/>
    <w:rsid w:val="009045E4"/>
    <w:rsid w:val="00940DB8"/>
    <w:rsid w:val="009852BE"/>
    <w:rsid w:val="00990A56"/>
    <w:rsid w:val="009B06DB"/>
    <w:rsid w:val="00A0025A"/>
    <w:rsid w:val="00A0567B"/>
    <w:rsid w:val="00AE0449"/>
    <w:rsid w:val="00B37EB2"/>
    <w:rsid w:val="00B412F3"/>
    <w:rsid w:val="00B44A7B"/>
    <w:rsid w:val="00BA0D92"/>
    <w:rsid w:val="00C018B8"/>
    <w:rsid w:val="00C24B2E"/>
    <w:rsid w:val="00C519D3"/>
    <w:rsid w:val="00C743DA"/>
    <w:rsid w:val="00CA50C7"/>
    <w:rsid w:val="00CB1C53"/>
    <w:rsid w:val="00CB4872"/>
    <w:rsid w:val="00CE4FA1"/>
    <w:rsid w:val="00D40EA8"/>
    <w:rsid w:val="00D61361"/>
    <w:rsid w:val="00DB647F"/>
    <w:rsid w:val="00E14203"/>
    <w:rsid w:val="00E24681"/>
    <w:rsid w:val="00ED0565"/>
    <w:rsid w:val="00F65734"/>
    <w:rsid w:val="00FE0D73"/>
    <w:rsid w:val="00FE3A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CA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743DA"/>
    <w:rPr>
      <w:rFonts w:ascii="Verdana" w:eastAsia="Times New Roman" w:hAnsi="Verdana" w:cs="Times New Roman"/>
      <w:b/>
      <w:bCs/>
      <w:sz w:val="20"/>
      <w:szCs w:val="20"/>
    </w:rPr>
  </w:style>
  <w:style w:type="character" w:styleId="Hyperlink">
    <w:name w:val="Hyperlink"/>
    <w:basedOn w:val="DefaultParagraphFont"/>
    <w:uiPriority w:val="99"/>
    <w:unhideWhenUsed/>
    <w:rsid w:val="00D40E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743DA"/>
    <w:rPr>
      <w:rFonts w:ascii="Verdana" w:eastAsia="Times New Roman" w:hAnsi="Verdana" w:cs="Times New Roman"/>
      <w:b/>
      <w:bCs/>
      <w:sz w:val="20"/>
      <w:szCs w:val="20"/>
    </w:rPr>
  </w:style>
  <w:style w:type="character" w:styleId="Hyperlink">
    <w:name w:val="Hyperlink"/>
    <w:basedOn w:val="DefaultParagraphFont"/>
    <w:uiPriority w:val="99"/>
    <w:unhideWhenUsed/>
    <w:rsid w:val="00D40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1103</Words>
  <Characters>6293</Characters>
  <Application>Microsoft Macintosh Word</Application>
  <DocSecurity>0</DocSecurity>
  <Lines>52</Lines>
  <Paragraphs>14</Paragraphs>
  <ScaleCrop>false</ScaleCrop>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Harris</dc:creator>
  <cp:keywords/>
  <dc:description/>
  <cp:lastModifiedBy>Tony Harris</cp:lastModifiedBy>
  <cp:revision>21</cp:revision>
  <cp:lastPrinted>2022-11-11T18:43:00Z</cp:lastPrinted>
  <dcterms:created xsi:type="dcterms:W3CDTF">2022-10-22T18:16:00Z</dcterms:created>
  <dcterms:modified xsi:type="dcterms:W3CDTF">2022-11-14T18:26:00Z</dcterms:modified>
</cp:coreProperties>
</file>