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1FFC8" w14:textId="77777777" w:rsidR="005E1EBD" w:rsidRDefault="005E1EBD" w:rsidP="005E1EBD">
      <w:pPr>
        <w:rPr>
          <w:rFonts w:ascii="Calibri" w:hAnsi="Calibri"/>
          <w:b/>
        </w:rPr>
      </w:pPr>
    </w:p>
    <w:p w14:paraId="50CE902B" w14:textId="77777777" w:rsidR="005E1EBD" w:rsidRPr="00DF0D34" w:rsidRDefault="005E1EBD" w:rsidP="005E1EBD">
      <w:pPr>
        <w:rPr>
          <w:rFonts w:ascii="Calibri" w:hAnsi="Calibri"/>
          <w:b/>
        </w:rPr>
      </w:pPr>
    </w:p>
    <w:p w14:paraId="1F7DACC5" w14:textId="77777777" w:rsidR="005E1EBD" w:rsidRPr="00DF0D34" w:rsidRDefault="005E1EBD" w:rsidP="005E1EBD">
      <w:pPr>
        <w:rPr>
          <w:rFonts w:ascii="Calibri" w:hAnsi="Calibri"/>
          <w:b/>
        </w:rPr>
      </w:pPr>
      <w:r w:rsidRPr="00DF0D34">
        <w:rPr>
          <w:rFonts w:ascii="Calibri" w:hAnsi="Calibri"/>
          <w:b/>
        </w:rPr>
        <w:t>Grange/</w:t>
      </w:r>
      <w:proofErr w:type="spellStart"/>
      <w:r w:rsidRPr="00DF0D34">
        <w:rPr>
          <w:rFonts w:ascii="Calibri" w:hAnsi="Calibri"/>
          <w:b/>
        </w:rPr>
        <w:t>Prestonfield</w:t>
      </w:r>
      <w:proofErr w:type="spellEnd"/>
      <w:r w:rsidRPr="00DF0D34">
        <w:rPr>
          <w:rFonts w:ascii="Calibri" w:hAnsi="Calibri"/>
          <w:b/>
        </w:rPr>
        <w:t xml:space="preserve"> Community Council:  Planning &amp; Development Report –</w:t>
      </w:r>
      <w:r>
        <w:rPr>
          <w:rFonts w:ascii="Calibri" w:hAnsi="Calibri"/>
          <w:b/>
        </w:rPr>
        <w:t xml:space="preserve"> October 2021</w:t>
      </w:r>
    </w:p>
    <w:p w14:paraId="3359D1AA" w14:textId="77777777" w:rsidR="005E1EBD" w:rsidRPr="00DF0D34" w:rsidRDefault="005E1EBD" w:rsidP="005E1EBD">
      <w:pPr>
        <w:rPr>
          <w:rFonts w:ascii="Calibri" w:hAnsi="Calibri"/>
          <w:b/>
        </w:rPr>
      </w:pPr>
    </w:p>
    <w:p w14:paraId="17CD4745" w14:textId="0B19ABDC" w:rsidR="005E1EBD" w:rsidRDefault="005E1EBD" w:rsidP="005E1EBD">
      <w:pPr>
        <w:rPr>
          <w:rFonts w:ascii="Calibri" w:hAnsi="Calibri"/>
        </w:rPr>
      </w:pPr>
      <w:r w:rsidRPr="00DF0D34">
        <w:rPr>
          <w:rFonts w:ascii="Calibri" w:hAnsi="Calibri"/>
          <w:b/>
          <w:u w:val="single"/>
        </w:rPr>
        <w:t>Note</w:t>
      </w:r>
      <w:r>
        <w:rPr>
          <w:rFonts w:ascii="Calibri" w:hAnsi="Calibri"/>
          <w:b/>
          <w:u w:val="single"/>
        </w:rPr>
        <w:t xml:space="preserve">: </w:t>
      </w:r>
      <w:r w:rsidRPr="00DF0D34">
        <w:rPr>
          <w:rFonts w:ascii="Calibri" w:hAnsi="Calibri"/>
        </w:rPr>
        <w:t xml:space="preserve">This </w:t>
      </w:r>
      <w:r>
        <w:rPr>
          <w:rFonts w:ascii="Calibri" w:hAnsi="Calibri"/>
        </w:rPr>
        <w:t xml:space="preserve">online </w:t>
      </w:r>
      <w:r w:rsidRPr="00DF0D34">
        <w:rPr>
          <w:rFonts w:ascii="Calibri" w:hAnsi="Calibri"/>
        </w:rPr>
        <w:t>report does not include all new applications in this period in or adjacent to the GPCC area, only those which</w:t>
      </w:r>
      <w:r>
        <w:rPr>
          <w:rFonts w:ascii="Calibri" w:hAnsi="Calibri"/>
        </w:rPr>
        <w:t xml:space="preserve"> may</w:t>
      </w:r>
      <w:r w:rsidRPr="00DF0D34">
        <w:rPr>
          <w:rFonts w:ascii="Calibri" w:hAnsi="Calibri"/>
        </w:rPr>
        <w:t xml:space="preserve"> raise issues for GPCC or are</w:t>
      </w:r>
      <w:r>
        <w:rPr>
          <w:rFonts w:ascii="Calibri" w:hAnsi="Calibri"/>
        </w:rPr>
        <w:t xml:space="preserve"> updated </w:t>
      </w:r>
      <w:r w:rsidRPr="00DF0D34">
        <w:rPr>
          <w:rFonts w:ascii="Calibri" w:hAnsi="Calibri"/>
        </w:rPr>
        <w:t>earlier applications</w:t>
      </w:r>
      <w:r>
        <w:rPr>
          <w:rFonts w:ascii="Calibri" w:hAnsi="Calibri"/>
        </w:rPr>
        <w:t xml:space="preserve">. </w:t>
      </w:r>
    </w:p>
    <w:p w14:paraId="3933D3BF" w14:textId="77777777" w:rsidR="005E1EBD" w:rsidRDefault="005E1EBD" w:rsidP="005E1EBD">
      <w:pPr>
        <w:rPr>
          <w:rFonts w:ascii="Calibri" w:hAnsi="Calibri"/>
        </w:rPr>
      </w:pPr>
    </w:p>
    <w:p w14:paraId="144F0A46" w14:textId="77777777" w:rsidR="005E1EBD" w:rsidRDefault="005E1EBD" w:rsidP="005E1EBD">
      <w:pPr>
        <w:rPr>
          <w:rFonts w:ascii="Calibri" w:hAnsi="Calibri"/>
          <w:b/>
        </w:rPr>
      </w:pPr>
      <w:r w:rsidRPr="00DF0D34">
        <w:rPr>
          <w:rFonts w:ascii="Calibri" w:hAnsi="Calibri"/>
          <w:b/>
          <w:u w:val="single"/>
        </w:rPr>
        <w:t>Planning Applications for Local Developments in GPCC Area</w:t>
      </w:r>
      <w:r w:rsidRPr="00DF0D34">
        <w:rPr>
          <w:rFonts w:ascii="Calibri" w:hAnsi="Calibri"/>
          <w:b/>
        </w:rPr>
        <w:t xml:space="preserve"> </w:t>
      </w:r>
    </w:p>
    <w:p w14:paraId="3749E8A3" w14:textId="77777777" w:rsidR="005E1EBD" w:rsidRDefault="005E1EBD" w:rsidP="005E1EBD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21/00879/LBC &amp; 21/00881/FUL – Reconfigure roof to form new </w:t>
      </w:r>
      <w:proofErr w:type="gramStart"/>
      <w:r>
        <w:rPr>
          <w:rFonts w:ascii="Calibri" w:hAnsi="Calibri"/>
          <w:b/>
        </w:rPr>
        <w:t>3 bed</w:t>
      </w:r>
      <w:proofErr w:type="gramEnd"/>
      <w:r>
        <w:rPr>
          <w:rFonts w:ascii="Calibri" w:hAnsi="Calibri"/>
          <w:b/>
        </w:rPr>
        <w:t xml:space="preserve"> dwelling at 1 East Mayfield</w:t>
      </w:r>
    </w:p>
    <w:p w14:paraId="296E7A73" w14:textId="27C73C30" w:rsidR="005E1EBD" w:rsidRDefault="005E1EBD" w:rsidP="005E1EBD">
      <w:pPr>
        <w:rPr>
          <w:rFonts w:ascii="Calibri" w:hAnsi="Calibri"/>
        </w:rPr>
      </w:pPr>
      <w:r>
        <w:rPr>
          <w:rFonts w:ascii="Calibri" w:hAnsi="Calibri"/>
        </w:rPr>
        <w:t>Following refusal of these applications by CEC, the applicant appealed 21/00881/FUL to the Local Review Bo</w:t>
      </w:r>
      <w:r w:rsidR="00E053DE">
        <w:rPr>
          <w:rFonts w:ascii="Calibri" w:hAnsi="Calibri"/>
        </w:rPr>
        <w:t>dy</w:t>
      </w:r>
      <w:r>
        <w:rPr>
          <w:rFonts w:ascii="Calibri" w:hAnsi="Calibri"/>
        </w:rPr>
        <w:t xml:space="preserve">, which </w:t>
      </w:r>
      <w:r w:rsidR="00FC02D2">
        <w:rPr>
          <w:rFonts w:ascii="Calibri" w:hAnsi="Calibri"/>
        </w:rPr>
        <w:t>at</w:t>
      </w:r>
      <w:r>
        <w:rPr>
          <w:rFonts w:ascii="Calibri" w:hAnsi="Calibri"/>
        </w:rPr>
        <w:t xml:space="preserve"> a Hearing on 30</w:t>
      </w:r>
      <w:r w:rsidRPr="00744BEE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September</w:t>
      </w:r>
      <w:r w:rsidR="00FC02D2">
        <w:rPr>
          <w:rFonts w:ascii="Calibri" w:hAnsi="Calibri"/>
        </w:rPr>
        <w:t xml:space="preserve"> upheld the refusal</w:t>
      </w:r>
      <w:r>
        <w:rPr>
          <w:rFonts w:ascii="Calibri" w:hAnsi="Calibri"/>
        </w:rPr>
        <w:t>.</w:t>
      </w:r>
      <w:r w:rsidR="00FC02D2">
        <w:rPr>
          <w:rFonts w:ascii="Calibri" w:hAnsi="Calibri"/>
        </w:rPr>
        <w:t xml:space="preserve">  The applicant </w:t>
      </w:r>
      <w:r>
        <w:rPr>
          <w:rFonts w:ascii="Calibri" w:hAnsi="Calibri"/>
        </w:rPr>
        <w:t xml:space="preserve">previously </w:t>
      </w:r>
      <w:r w:rsidR="00E053DE">
        <w:rPr>
          <w:rFonts w:ascii="Calibri" w:hAnsi="Calibri"/>
        </w:rPr>
        <w:t xml:space="preserve">had appealed to DPEA </w:t>
      </w:r>
      <w:r>
        <w:rPr>
          <w:rFonts w:ascii="Calibri" w:hAnsi="Calibri"/>
        </w:rPr>
        <w:t xml:space="preserve">the refusal of 21/00879/LBC and </w:t>
      </w:r>
      <w:r w:rsidR="00E053DE">
        <w:rPr>
          <w:rFonts w:ascii="Calibri" w:hAnsi="Calibri"/>
        </w:rPr>
        <w:t>in a Decision Letter dated 30</w:t>
      </w:r>
      <w:r w:rsidR="00E053DE" w:rsidRPr="00E053DE">
        <w:rPr>
          <w:rFonts w:ascii="Calibri" w:hAnsi="Calibri"/>
          <w:vertAlign w:val="superscript"/>
        </w:rPr>
        <w:t>th</w:t>
      </w:r>
      <w:r w:rsidR="00E053DE">
        <w:rPr>
          <w:rFonts w:ascii="Calibri" w:hAnsi="Calibri"/>
        </w:rPr>
        <w:t xml:space="preserve"> </w:t>
      </w:r>
      <w:proofErr w:type="gramStart"/>
      <w:r w:rsidR="00E053DE">
        <w:rPr>
          <w:rFonts w:ascii="Calibri" w:hAnsi="Calibri"/>
        </w:rPr>
        <w:t xml:space="preserve">September </w:t>
      </w:r>
      <w:r>
        <w:rPr>
          <w:rFonts w:ascii="Calibri" w:hAnsi="Calibri"/>
        </w:rPr>
        <w:t xml:space="preserve"> under</w:t>
      </w:r>
      <w:proofErr w:type="gramEnd"/>
      <w:r>
        <w:rPr>
          <w:rFonts w:ascii="Calibri" w:hAnsi="Calibri"/>
        </w:rPr>
        <w:t xml:space="preserve"> reference LBA-230-2220</w:t>
      </w:r>
      <w:r w:rsidR="00E053D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the </w:t>
      </w:r>
      <w:r w:rsidR="00E053DE">
        <w:rPr>
          <w:rFonts w:ascii="Calibri" w:hAnsi="Calibri"/>
        </w:rPr>
        <w:t xml:space="preserve">DPEA </w:t>
      </w:r>
      <w:r>
        <w:rPr>
          <w:rFonts w:ascii="Calibri" w:hAnsi="Calibri"/>
        </w:rPr>
        <w:t xml:space="preserve">Reporter </w:t>
      </w:r>
      <w:r w:rsidR="00E053DE">
        <w:rPr>
          <w:rFonts w:ascii="Calibri" w:hAnsi="Calibri"/>
        </w:rPr>
        <w:t xml:space="preserve">dismissed the Appeal and refused consent. </w:t>
      </w:r>
      <w:r>
        <w:rPr>
          <w:rFonts w:ascii="Calibri" w:hAnsi="Calibri"/>
        </w:rPr>
        <w:t xml:space="preserve">  </w:t>
      </w:r>
    </w:p>
    <w:p w14:paraId="0E5C6153" w14:textId="77777777" w:rsidR="005E1EBD" w:rsidRDefault="005E1EBD" w:rsidP="005E1EBD">
      <w:pPr>
        <w:rPr>
          <w:rFonts w:ascii="Calibri" w:hAnsi="Calibri"/>
          <w:b/>
        </w:rPr>
      </w:pPr>
    </w:p>
    <w:p w14:paraId="090E74F0" w14:textId="77777777" w:rsidR="005E1EBD" w:rsidRDefault="005E1EBD" w:rsidP="005E1EBD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21/920/FUL &amp; 21/00921/LBC – Alterations to house and garage at 61 </w:t>
      </w:r>
      <w:proofErr w:type="spellStart"/>
      <w:r>
        <w:rPr>
          <w:rFonts w:ascii="Calibri" w:hAnsi="Calibri"/>
          <w:b/>
        </w:rPr>
        <w:t>Fountainhall</w:t>
      </w:r>
      <w:proofErr w:type="spellEnd"/>
      <w:r>
        <w:rPr>
          <w:rFonts w:ascii="Calibri" w:hAnsi="Calibri"/>
          <w:b/>
        </w:rPr>
        <w:t xml:space="preserve"> Road </w:t>
      </w:r>
    </w:p>
    <w:p w14:paraId="0AEFACB4" w14:textId="77777777" w:rsidR="00416EBD" w:rsidRDefault="005E1EBD" w:rsidP="005E1EBD">
      <w:pPr>
        <w:rPr>
          <w:rFonts w:ascii="Calibri" w:hAnsi="Calibri"/>
        </w:rPr>
      </w:pPr>
      <w:r>
        <w:rPr>
          <w:rFonts w:ascii="Calibri" w:hAnsi="Calibri"/>
        </w:rPr>
        <w:t xml:space="preserve">These </w:t>
      </w:r>
      <w:r w:rsidR="00B2183B">
        <w:rPr>
          <w:rFonts w:ascii="Calibri" w:hAnsi="Calibri"/>
        </w:rPr>
        <w:t>applications, to which Grange Association and GPCC objected, were approved on 14</w:t>
      </w:r>
      <w:r w:rsidR="00B2183B" w:rsidRPr="00B2183B">
        <w:rPr>
          <w:rFonts w:ascii="Calibri" w:hAnsi="Calibri"/>
          <w:vertAlign w:val="superscript"/>
        </w:rPr>
        <w:t>th</w:t>
      </w:r>
      <w:r w:rsidR="00B2183B">
        <w:rPr>
          <w:rFonts w:ascii="Calibri" w:hAnsi="Calibri"/>
        </w:rPr>
        <w:t xml:space="preserve"> September</w:t>
      </w:r>
      <w:r w:rsidR="00F44A4D">
        <w:rPr>
          <w:rFonts w:ascii="Calibri" w:hAnsi="Calibri"/>
        </w:rPr>
        <w:t>,</w:t>
      </w:r>
      <w:r w:rsidR="00B2183B">
        <w:rPr>
          <w:rFonts w:ascii="Calibri" w:hAnsi="Calibri"/>
        </w:rPr>
        <w:t xml:space="preserve"> </w:t>
      </w:r>
      <w:r w:rsidR="00F44A4D">
        <w:rPr>
          <w:rFonts w:ascii="Calibri" w:hAnsi="Calibri"/>
        </w:rPr>
        <w:t>for</w:t>
      </w:r>
      <w:r w:rsidR="00B2183B">
        <w:rPr>
          <w:rFonts w:ascii="Calibri" w:hAnsi="Calibri"/>
        </w:rPr>
        <w:t xml:space="preserve"> a garage to become </w:t>
      </w:r>
      <w:r w:rsidR="00F44A4D">
        <w:rPr>
          <w:rFonts w:ascii="Calibri" w:hAnsi="Calibri"/>
        </w:rPr>
        <w:t xml:space="preserve">recreation rooms at </w:t>
      </w:r>
      <w:r w:rsidR="008A30DB">
        <w:rPr>
          <w:rFonts w:ascii="Calibri" w:hAnsi="Calibri"/>
        </w:rPr>
        <w:t>this</w:t>
      </w:r>
      <w:r w:rsidR="00F44A4D">
        <w:rPr>
          <w:rFonts w:ascii="Calibri" w:hAnsi="Calibri"/>
        </w:rPr>
        <w:t xml:space="preserve"> house in the Grange Conservation Area.</w:t>
      </w:r>
    </w:p>
    <w:p w14:paraId="091E60A8" w14:textId="27C13442" w:rsidR="005E1EBD" w:rsidRDefault="00F44A4D" w:rsidP="005E1EBD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 xml:space="preserve"> </w:t>
      </w:r>
    </w:p>
    <w:p w14:paraId="6D6ECDB1" w14:textId="77777777" w:rsidR="005E1EBD" w:rsidRDefault="005E1EBD" w:rsidP="005E1EBD">
      <w:pPr>
        <w:rPr>
          <w:rFonts w:ascii="Calibri" w:hAnsi="Calibri"/>
          <w:b/>
        </w:rPr>
      </w:pPr>
      <w:r w:rsidRPr="00DF0D34">
        <w:rPr>
          <w:rFonts w:ascii="Calibri" w:hAnsi="Calibri"/>
          <w:b/>
        </w:rPr>
        <w:t>20/0</w:t>
      </w:r>
      <w:r>
        <w:rPr>
          <w:rFonts w:ascii="Calibri" w:hAnsi="Calibri"/>
          <w:b/>
        </w:rPr>
        <w:t>4089</w:t>
      </w:r>
      <w:r w:rsidRPr="00DF0D34">
        <w:rPr>
          <w:rFonts w:ascii="Calibri" w:hAnsi="Calibri"/>
          <w:b/>
        </w:rPr>
        <w:t xml:space="preserve">/FUL – 9 </w:t>
      </w:r>
      <w:proofErr w:type="spellStart"/>
      <w:r w:rsidRPr="00DF0D34">
        <w:rPr>
          <w:rFonts w:ascii="Calibri" w:hAnsi="Calibri"/>
          <w:b/>
        </w:rPr>
        <w:t>Relugas</w:t>
      </w:r>
      <w:proofErr w:type="spellEnd"/>
      <w:r w:rsidRPr="00DF0D34">
        <w:rPr>
          <w:rFonts w:ascii="Calibri" w:hAnsi="Calibri"/>
          <w:b/>
        </w:rPr>
        <w:t xml:space="preserve"> Road: </w:t>
      </w:r>
      <w:r>
        <w:rPr>
          <w:rFonts w:ascii="Calibri" w:hAnsi="Calibri"/>
          <w:b/>
        </w:rPr>
        <w:t>Change of use of railway land to private garden and erect fence.</w:t>
      </w:r>
    </w:p>
    <w:p w14:paraId="4957DE8C" w14:textId="77777777" w:rsidR="006572A9" w:rsidRDefault="005C005C" w:rsidP="005E1EBD">
      <w:pPr>
        <w:rPr>
          <w:rFonts w:ascii="Calibri" w:hAnsi="Calibri"/>
        </w:rPr>
      </w:pPr>
      <w:r>
        <w:rPr>
          <w:rFonts w:ascii="Calibri" w:hAnsi="Calibri"/>
        </w:rPr>
        <w:t>Following the refusal of this</w:t>
      </w:r>
      <w:r w:rsidR="005E1EBD">
        <w:rPr>
          <w:rFonts w:ascii="Calibri" w:hAnsi="Calibri"/>
        </w:rPr>
        <w:t xml:space="preserve"> application on 17</w:t>
      </w:r>
      <w:r w:rsidR="005E1EBD" w:rsidRPr="001256E2">
        <w:rPr>
          <w:rFonts w:ascii="Calibri" w:hAnsi="Calibri"/>
          <w:vertAlign w:val="superscript"/>
        </w:rPr>
        <w:t>th</w:t>
      </w:r>
      <w:r w:rsidR="005E1EBD">
        <w:rPr>
          <w:rFonts w:ascii="Calibri" w:hAnsi="Calibri"/>
        </w:rPr>
        <w:t xml:space="preserve"> August</w:t>
      </w:r>
      <w:r>
        <w:rPr>
          <w:rFonts w:ascii="Calibri" w:hAnsi="Calibri"/>
        </w:rPr>
        <w:t xml:space="preserve"> and the prior</w:t>
      </w:r>
      <w:r w:rsidR="005E1EBD">
        <w:rPr>
          <w:rFonts w:ascii="Calibri" w:hAnsi="Calibri"/>
        </w:rPr>
        <w:t xml:space="preserve"> relocat</w:t>
      </w:r>
      <w:r>
        <w:rPr>
          <w:rFonts w:ascii="Calibri" w:hAnsi="Calibri"/>
        </w:rPr>
        <w:t>ion by the owner of</w:t>
      </w:r>
      <w:r w:rsidR="005E1EBD">
        <w:rPr>
          <w:rFonts w:ascii="Calibri" w:hAnsi="Calibri"/>
        </w:rPr>
        <w:t xml:space="preserve"> an art studio and pottery building off railway land </w:t>
      </w:r>
      <w:r w:rsidR="00800A8A">
        <w:rPr>
          <w:rFonts w:ascii="Calibri" w:hAnsi="Calibri"/>
        </w:rPr>
        <w:t xml:space="preserve">and </w:t>
      </w:r>
      <w:r w:rsidR="005E1EBD">
        <w:rPr>
          <w:rFonts w:ascii="Calibri" w:hAnsi="Calibri"/>
        </w:rPr>
        <w:t xml:space="preserve">onto his garden, </w:t>
      </w:r>
      <w:r>
        <w:rPr>
          <w:rFonts w:ascii="Calibri" w:hAnsi="Calibri"/>
        </w:rPr>
        <w:t xml:space="preserve">affected </w:t>
      </w:r>
      <w:proofErr w:type="spellStart"/>
      <w:r>
        <w:rPr>
          <w:rFonts w:ascii="Calibri" w:hAnsi="Calibri"/>
        </w:rPr>
        <w:t>neighbours</w:t>
      </w:r>
      <w:proofErr w:type="spellEnd"/>
      <w:r>
        <w:rPr>
          <w:rFonts w:ascii="Calibri" w:hAnsi="Calibri"/>
        </w:rPr>
        <w:t xml:space="preserve"> </w:t>
      </w:r>
      <w:r w:rsidR="006572A9">
        <w:rPr>
          <w:rFonts w:ascii="Calibri" w:hAnsi="Calibri"/>
        </w:rPr>
        <w:t>have pressed</w:t>
      </w:r>
      <w:r>
        <w:rPr>
          <w:rFonts w:ascii="Calibri" w:hAnsi="Calibri"/>
        </w:rPr>
        <w:t xml:space="preserve"> </w:t>
      </w:r>
      <w:r w:rsidR="00800A8A">
        <w:rPr>
          <w:rFonts w:ascii="Calibri" w:hAnsi="Calibri"/>
        </w:rPr>
        <w:t xml:space="preserve">CEC for action under an earlier stalled enforcement process 19/00759/EOPDEV. </w:t>
      </w:r>
      <w:r w:rsidR="006572A9">
        <w:rPr>
          <w:rFonts w:ascii="Calibri" w:hAnsi="Calibri"/>
        </w:rPr>
        <w:t xml:space="preserve"> However,</w:t>
      </w:r>
    </w:p>
    <w:p w14:paraId="015079DB" w14:textId="60623023" w:rsidR="005E1EBD" w:rsidRDefault="006572A9" w:rsidP="005E1EBD">
      <w:pPr>
        <w:rPr>
          <w:rFonts w:ascii="Calibri" w:hAnsi="Calibri"/>
        </w:rPr>
      </w:pPr>
      <w:proofErr w:type="gramStart"/>
      <w:r>
        <w:rPr>
          <w:rFonts w:ascii="Calibri" w:hAnsi="Calibri"/>
        </w:rPr>
        <w:t>the</w:t>
      </w:r>
      <w:proofErr w:type="gramEnd"/>
      <w:r>
        <w:rPr>
          <w:rFonts w:ascii="Calibri" w:hAnsi="Calibri"/>
        </w:rPr>
        <w:t xml:space="preserve"> period to notify an appeal against the planning refusal has not yet expired.  </w:t>
      </w:r>
    </w:p>
    <w:p w14:paraId="6DFA414A" w14:textId="77777777" w:rsidR="00800A8A" w:rsidRDefault="00800A8A" w:rsidP="005E1EBD">
      <w:pPr>
        <w:rPr>
          <w:rFonts w:ascii="Calibri" w:hAnsi="Calibri"/>
          <w:b/>
        </w:rPr>
      </w:pPr>
    </w:p>
    <w:p w14:paraId="075F7192" w14:textId="77777777" w:rsidR="005E1EBD" w:rsidRDefault="005E1EBD" w:rsidP="005E1EBD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21/02381/FUL &amp; 21/02384/LBC  – 14-15 </w:t>
      </w:r>
      <w:proofErr w:type="spellStart"/>
      <w:r>
        <w:rPr>
          <w:rFonts w:ascii="Calibri" w:hAnsi="Calibri"/>
          <w:b/>
        </w:rPr>
        <w:t>Minto</w:t>
      </w:r>
      <w:proofErr w:type="spellEnd"/>
      <w:r>
        <w:rPr>
          <w:rFonts w:ascii="Calibri" w:hAnsi="Calibri"/>
          <w:b/>
        </w:rPr>
        <w:t xml:space="preserve"> Street (Thrums Hotel) New hotel bedrooms to rear </w:t>
      </w:r>
    </w:p>
    <w:p w14:paraId="7394AB8E" w14:textId="5CD26A90" w:rsidR="005E1EBD" w:rsidRPr="00DD6552" w:rsidRDefault="005E1EBD" w:rsidP="005E1EBD">
      <w:pPr>
        <w:rPr>
          <w:rFonts w:ascii="Calibri" w:hAnsi="Calibri"/>
        </w:rPr>
      </w:pPr>
      <w:r>
        <w:rPr>
          <w:rFonts w:ascii="Calibri" w:hAnsi="Calibri"/>
        </w:rPr>
        <w:t xml:space="preserve">These new applications are in effect variations of existing consents to increase the number of new hotel bedrooms from 10 to 15 in a new building in the rear grounds of 14 </w:t>
      </w:r>
      <w:proofErr w:type="spellStart"/>
      <w:r>
        <w:rPr>
          <w:rFonts w:ascii="Calibri" w:hAnsi="Calibri"/>
        </w:rPr>
        <w:t>Minto</w:t>
      </w:r>
      <w:proofErr w:type="spellEnd"/>
      <w:r>
        <w:rPr>
          <w:rFonts w:ascii="Calibri" w:hAnsi="Calibri"/>
        </w:rPr>
        <w:t xml:space="preserve"> Street.  GPCC </w:t>
      </w:r>
      <w:proofErr w:type="gramStart"/>
      <w:r w:rsidR="006A29A3">
        <w:rPr>
          <w:rFonts w:ascii="Calibri" w:hAnsi="Calibri"/>
        </w:rPr>
        <w:t xml:space="preserve">and  </w:t>
      </w:r>
      <w:proofErr w:type="spellStart"/>
      <w:r w:rsidR="006A29A3">
        <w:rPr>
          <w:rFonts w:ascii="Calibri" w:hAnsi="Calibri"/>
        </w:rPr>
        <w:t>Blacket</w:t>
      </w:r>
      <w:proofErr w:type="spellEnd"/>
      <w:proofErr w:type="gramEnd"/>
      <w:r w:rsidR="006A29A3">
        <w:rPr>
          <w:rFonts w:ascii="Calibri" w:hAnsi="Calibri"/>
        </w:rPr>
        <w:t xml:space="preserve"> Association with others </w:t>
      </w:r>
      <w:r>
        <w:rPr>
          <w:rFonts w:ascii="Calibri" w:hAnsi="Calibri"/>
        </w:rPr>
        <w:t>ha</w:t>
      </w:r>
      <w:r w:rsidR="006A29A3">
        <w:rPr>
          <w:rFonts w:ascii="Calibri" w:hAnsi="Calibri"/>
        </w:rPr>
        <w:t>ve</w:t>
      </w:r>
      <w:r>
        <w:rPr>
          <w:rFonts w:ascii="Calibri" w:hAnsi="Calibri"/>
        </w:rPr>
        <w:t xml:space="preserve"> objected to these new applications, </w:t>
      </w:r>
      <w:r w:rsidR="006A29A3">
        <w:rPr>
          <w:rFonts w:ascii="Calibri" w:hAnsi="Calibri"/>
        </w:rPr>
        <w:t>both of which were refused in September.   On 30</w:t>
      </w:r>
      <w:r w:rsidR="006A29A3" w:rsidRPr="006A29A3">
        <w:rPr>
          <w:rFonts w:ascii="Calibri" w:hAnsi="Calibri"/>
          <w:vertAlign w:val="superscript"/>
        </w:rPr>
        <w:t>th</w:t>
      </w:r>
      <w:r w:rsidR="006A29A3">
        <w:rPr>
          <w:rFonts w:ascii="Calibri" w:hAnsi="Calibri"/>
        </w:rPr>
        <w:t xml:space="preserve"> September we were notified that the refusal of 21/02381/FUL has been appealed to the CEC Local Review Body, which </w:t>
      </w:r>
      <w:r w:rsidR="00DD7708">
        <w:rPr>
          <w:rFonts w:ascii="Calibri" w:hAnsi="Calibri"/>
        </w:rPr>
        <w:t xml:space="preserve">will </w:t>
      </w:r>
      <w:r w:rsidR="006A29A3">
        <w:rPr>
          <w:rFonts w:ascii="Calibri" w:hAnsi="Calibri"/>
        </w:rPr>
        <w:t>conduct a Hearing on 3</w:t>
      </w:r>
      <w:r w:rsidR="006A29A3" w:rsidRPr="006A29A3">
        <w:rPr>
          <w:rFonts w:ascii="Calibri" w:hAnsi="Calibri"/>
          <w:vertAlign w:val="superscript"/>
        </w:rPr>
        <w:t>rd</w:t>
      </w:r>
      <w:r w:rsidR="006A29A3">
        <w:rPr>
          <w:rFonts w:ascii="Calibri" w:hAnsi="Calibri"/>
        </w:rPr>
        <w:t xml:space="preserve"> November.  Also on 30</w:t>
      </w:r>
      <w:r w:rsidR="006A29A3" w:rsidRPr="006A29A3">
        <w:rPr>
          <w:rFonts w:ascii="Calibri" w:hAnsi="Calibri"/>
          <w:vertAlign w:val="superscript"/>
        </w:rPr>
        <w:t>th</w:t>
      </w:r>
      <w:r w:rsidR="006A29A3">
        <w:rPr>
          <w:rFonts w:ascii="Calibri" w:hAnsi="Calibri"/>
        </w:rPr>
        <w:t xml:space="preserve"> September we were notified that the refusal of 21/02384/LBC has been appealed to DPEA.  </w:t>
      </w:r>
      <w:r>
        <w:rPr>
          <w:rFonts w:ascii="Calibri" w:hAnsi="Calibri"/>
        </w:rPr>
        <w:t xml:space="preserve"> </w:t>
      </w:r>
    </w:p>
    <w:p w14:paraId="298650CC" w14:textId="77777777" w:rsidR="005E1EBD" w:rsidRDefault="005E1EBD" w:rsidP="005E1EBD">
      <w:pPr>
        <w:rPr>
          <w:rFonts w:ascii="Calibri" w:hAnsi="Calibri"/>
          <w:b/>
        </w:rPr>
      </w:pPr>
    </w:p>
    <w:p w14:paraId="20D67B0D" w14:textId="77777777" w:rsidR="005E1EBD" w:rsidRPr="007E603C" w:rsidRDefault="005E1EBD" w:rsidP="005E1EBD">
      <w:pPr>
        <w:rPr>
          <w:rFonts w:ascii="Calibri" w:hAnsi="Calibri"/>
          <w:b/>
        </w:rPr>
      </w:pPr>
      <w:r>
        <w:rPr>
          <w:rFonts w:ascii="Calibri" w:hAnsi="Calibri"/>
          <w:b/>
        </w:rPr>
        <w:t>21/03813/FUL – 49 Dwellings on</w:t>
      </w:r>
      <w:r w:rsidRPr="007E603C">
        <w:rPr>
          <w:rFonts w:ascii="Calibri" w:hAnsi="Calibri"/>
          <w:b/>
        </w:rPr>
        <w:t xml:space="preserve"> St Crispin’s School site 19 </w:t>
      </w:r>
      <w:proofErr w:type="spellStart"/>
      <w:r w:rsidRPr="007E603C">
        <w:rPr>
          <w:rFonts w:ascii="Calibri" w:hAnsi="Calibri"/>
          <w:b/>
        </w:rPr>
        <w:t>Watertoun</w:t>
      </w:r>
      <w:proofErr w:type="spellEnd"/>
      <w:r w:rsidRPr="007E603C">
        <w:rPr>
          <w:rFonts w:ascii="Calibri" w:hAnsi="Calibri"/>
          <w:b/>
        </w:rPr>
        <w:t xml:space="preserve"> Road EH9 3HZ</w:t>
      </w:r>
    </w:p>
    <w:p w14:paraId="5F3B6C80" w14:textId="2E321664" w:rsidR="005E1EBD" w:rsidRPr="00B86B8D" w:rsidRDefault="001B46E3" w:rsidP="005E1EBD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The CEC planning portal note</w:t>
      </w:r>
      <w:r w:rsidR="0076770A">
        <w:rPr>
          <w:rFonts w:ascii="Calibri" w:hAnsi="Calibri"/>
          <w:lang w:val="en-GB"/>
        </w:rPr>
        <w:t xml:space="preserve">s </w:t>
      </w:r>
      <w:r w:rsidR="005E1EBD">
        <w:rPr>
          <w:rFonts w:ascii="Calibri" w:hAnsi="Calibri"/>
          <w:lang w:val="en-GB"/>
        </w:rPr>
        <w:t>118 objections</w:t>
      </w:r>
      <w:r w:rsidR="0076770A">
        <w:rPr>
          <w:rFonts w:ascii="Calibri" w:hAnsi="Calibri"/>
          <w:lang w:val="en-GB"/>
        </w:rPr>
        <w:t xml:space="preserve"> to this application</w:t>
      </w:r>
      <w:r w:rsidR="005E1EBD">
        <w:rPr>
          <w:rFonts w:ascii="Calibri" w:hAnsi="Calibri"/>
          <w:lang w:val="en-GB"/>
        </w:rPr>
        <w:t xml:space="preserve">, </w:t>
      </w:r>
      <w:r w:rsidR="0076770A">
        <w:rPr>
          <w:rFonts w:ascii="Calibri" w:hAnsi="Calibri"/>
          <w:lang w:val="en-GB"/>
        </w:rPr>
        <w:t>which</w:t>
      </w:r>
      <w:r w:rsidR="005E1EBD">
        <w:rPr>
          <w:rFonts w:ascii="Calibri" w:hAnsi="Calibri"/>
          <w:lang w:val="en-GB"/>
        </w:rPr>
        <w:t xml:space="preserve"> is awaiting assessment.</w:t>
      </w:r>
    </w:p>
    <w:p w14:paraId="05BE4EFC" w14:textId="77777777" w:rsidR="005E1EBD" w:rsidRDefault="005E1EBD" w:rsidP="005E1EBD">
      <w:pPr>
        <w:rPr>
          <w:rFonts w:ascii="Calibri" w:hAnsi="Calibri"/>
        </w:rPr>
      </w:pPr>
    </w:p>
    <w:p w14:paraId="344081CE" w14:textId="1733F281" w:rsidR="008E25B3" w:rsidRDefault="008E25B3" w:rsidP="005E1EBD">
      <w:pPr>
        <w:rPr>
          <w:rFonts w:ascii="Calibri" w:hAnsi="Calibri"/>
          <w:b/>
        </w:rPr>
      </w:pPr>
      <w:r>
        <w:rPr>
          <w:rFonts w:ascii="Calibri" w:hAnsi="Calibri"/>
          <w:b/>
        </w:rPr>
        <w:t>21/03066/FUL – Demolish existing house &amp; replace with new dwelling at 34 Blackford Avenue</w:t>
      </w:r>
    </w:p>
    <w:p w14:paraId="5E026704" w14:textId="66B0BCAC" w:rsidR="008E25B3" w:rsidRPr="008E25B3" w:rsidRDefault="008E25B3" w:rsidP="005E1EBD">
      <w:pPr>
        <w:rPr>
          <w:rFonts w:ascii="Calibri" w:hAnsi="Calibri"/>
        </w:rPr>
      </w:pPr>
      <w:r w:rsidRPr="008E25B3">
        <w:rPr>
          <w:rFonts w:ascii="Calibri" w:hAnsi="Calibri"/>
        </w:rPr>
        <w:t xml:space="preserve">This application replaced one </w:t>
      </w:r>
      <w:r>
        <w:rPr>
          <w:rFonts w:ascii="Calibri" w:hAnsi="Calibri"/>
        </w:rPr>
        <w:t xml:space="preserve">refused in February 2021 and is still awaiting assessment.  </w:t>
      </w:r>
    </w:p>
    <w:p w14:paraId="1D36E6EA" w14:textId="77777777" w:rsidR="008E25B3" w:rsidRDefault="008E25B3" w:rsidP="005E1EBD">
      <w:pPr>
        <w:rPr>
          <w:rFonts w:ascii="Calibri" w:hAnsi="Calibri"/>
          <w:b/>
        </w:rPr>
      </w:pPr>
    </w:p>
    <w:p w14:paraId="70E8BCE9" w14:textId="24C4ED5C" w:rsidR="005E1EBD" w:rsidRPr="0037737F" w:rsidRDefault="008E25B3" w:rsidP="005E1EBD">
      <w:pPr>
        <w:rPr>
          <w:rFonts w:ascii="Calibri" w:hAnsi="Calibri"/>
          <w:b/>
        </w:rPr>
      </w:pPr>
      <w:r>
        <w:rPr>
          <w:rFonts w:ascii="Calibri" w:hAnsi="Calibri"/>
          <w:b/>
        </w:rPr>
        <w:t>2</w:t>
      </w:r>
      <w:r w:rsidR="005E1EBD">
        <w:rPr>
          <w:rFonts w:ascii="Calibri" w:hAnsi="Calibri"/>
          <w:b/>
        </w:rPr>
        <w:t xml:space="preserve">1/02496/FUL – New house &amp; shed </w:t>
      </w:r>
      <w:proofErr w:type="spellStart"/>
      <w:r w:rsidR="005E1EBD">
        <w:rPr>
          <w:rFonts w:ascii="Calibri" w:hAnsi="Calibri"/>
          <w:b/>
        </w:rPr>
        <w:t>etc</w:t>
      </w:r>
      <w:proofErr w:type="spellEnd"/>
      <w:r w:rsidR="005E1EBD">
        <w:rPr>
          <w:rFonts w:ascii="Calibri" w:hAnsi="Calibri"/>
          <w:b/>
        </w:rPr>
        <w:t xml:space="preserve"> in side garden of flat at 42 Grange Road EH9 1UN</w:t>
      </w:r>
    </w:p>
    <w:p w14:paraId="2BA42CA8" w14:textId="0C0FD2D2" w:rsidR="005E1EBD" w:rsidRDefault="005E1EBD" w:rsidP="005E1EBD">
      <w:pPr>
        <w:rPr>
          <w:rFonts w:ascii="Calibri" w:hAnsi="Calibri"/>
          <w:lang w:val="en-GB"/>
        </w:rPr>
      </w:pPr>
      <w:r w:rsidRPr="00744BEE">
        <w:rPr>
          <w:rFonts w:ascii="Calibri" w:hAnsi="Calibri"/>
          <w:lang w:val="en-GB"/>
        </w:rPr>
        <w:t>The</w:t>
      </w:r>
      <w:r>
        <w:rPr>
          <w:rFonts w:ascii="Calibri" w:hAnsi="Calibri"/>
          <w:lang w:val="en-GB"/>
        </w:rPr>
        <w:t xml:space="preserve"> </w:t>
      </w:r>
      <w:r w:rsidRPr="00744BEE">
        <w:rPr>
          <w:rFonts w:ascii="Calibri" w:hAnsi="Calibri"/>
          <w:lang w:val="en-GB"/>
        </w:rPr>
        <w:t xml:space="preserve">complex planning history </w:t>
      </w:r>
      <w:r>
        <w:rPr>
          <w:rFonts w:ascii="Calibri" w:hAnsi="Calibri"/>
          <w:lang w:val="en-GB"/>
        </w:rPr>
        <w:t>of</w:t>
      </w:r>
      <w:r w:rsidRPr="00744BEE">
        <w:rPr>
          <w:rFonts w:ascii="Calibri" w:hAnsi="Calibri"/>
          <w:lang w:val="en-GB"/>
        </w:rPr>
        <w:t xml:space="preserve"> this site</w:t>
      </w:r>
      <w:r>
        <w:rPr>
          <w:rFonts w:ascii="Calibri" w:hAnsi="Calibri"/>
          <w:lang w:val="en-GB"/>
        </w:rPr>
        <w:t>, in Grange Conservation Area, includes</w:t>
      </w:r>
      <w:r w:rsidRPr="00744BEE">
        <w:rPr>
          <w:rFonts w:ascii="Calibri" w:hAnsi="Calibri"/>
          <w:lang w:val="en-GB"/>
        </w:rPr>
        <w:t xml:space="preserve"> consent for a </w:t>
      </w:r>
      <w:r>
        <w:rPr>
          <w:rFonts w:ascii="Calibri" w:hAnsi="Calibri"/>
          <w:lang w:val="en-GB"/>
        </w:rPr>
        <w:t>new</w:t>
      </w:r>
      <w:r w:rsidRPr="00744BEE">
        <w:rPr>
          <w:rFonts w:ascii="Calibri" w:hAnsi="Calibri"/>
          <w:lang w:val="en-GB"/>
        </w:rPr>
        <w:t xml:space="preserve"> house</w:t>
      </w:r>
      <w:r>
        <w:rPr>
          <w:rFonts w:ascii="Calibri" w:hAnsi="Calibri"/>
          <w:lang w:val="en-GB"/>
        </w:rPr>
        <w:t xml:space="preserve">.  </w:t>
      </w:r>
      <w:r w:rsidRPr="00744BEE">
        <w:rPr>
          <w:rFonts w:ascii="Calibri" w:hAnsi="Calibri"/>
          <w:lang w:val="en-GB"/>
        </w:rPr>
        <w:t xml:space="preserve">Grange Association </w:t>
      </w:r>
      <w:r w:rsidR="008E0081">
        <w:rPr>
          <w:rFonts w:ascii="Calibri" w:hAnsi="Calibri"/>
          <w:lang w:val="en-GB"/>
        </w:rPr>
        <w:t xml:space="preserve">has </w:t>
      </w:r>
      <w:r>
        <w:rPr>
          <w:rFonts w:ascii="Calibri" w:hAnsi="Calibri"/>
          <w:lang w:val="en-GB"/>
        </w:rPr>
        <w:t>object</w:t>
      </w:r>
      <w:r w:rsidR="008E0081">
        <w:rPr>
          <w:rFonts w:ascii="Calibri" w:hAnsi="Calibri"/>
          <w:lang w:val="en-GB"/>
        </w:rPr>
        <w:t xml:space="preserve">ed </w:t>
      </w:r>
      <w:r>
        <w:rPr>
          <w:rFonts w:ascii="Calibri" w:hAnsi="Calibri"/>
          <w:lang w:val="en-GB"/>
        </w:rPr>
        <w:t xml:space="preserve">to this new application </w:t>
      </w:r>
      <w:r w:rsidR="008E0081">
        <w:rPr>
          <w:rFonts w:ascii="Calibri" w:hAnsi="Calibri"/>
          <w:lang w:val="en-GB"/>
        </w:rPr>
        <w:t xml:space="preserve">for a different new house </w:t>
      </w:r>
      <w:r>
        <w:rPr>
          <w:rFonts w:ascii="Calibri" w:hAnsi="Calibri"/>
          <w:lang w:val="en-GB"/>
        </w:rPr>
        <w:t xml:space="preserve">and GPCC </w:t>
      </w:r>
      <w:r w:rsidRPr="00744BEE">
        <w:rPr>
          <w:rFonts w:ascii="Calibri" w:hAnsi="Calibri"/>
          <w:lang w:val="en-GB"/>
        </w:rPr>
        <w:t>to changes to the front boundary wall</w:t>
      </w:r>
      <w:r w:rsidR="008E0081">
        <w:rPr>
          <w:rFonts w:ascii="Calibri" w:hAnsi="Calibri"/>
          <w:lang w:val="en-GB"/>
        </w:rPr>
        <w:t>.  On 11</w:t>
      </w:r>
      <w:r w:rsidR="008E0081" w:rsidRPr="008E0081">
        <w:rPr>
          <w:rFonts w:ascii="Calibri" w:hAnsi="Calibri"/>
          <w:vertAlign w:val="superscript"/>
          <w:lang w:val="en-GB"/>
        </w:rPr>
        <w:t>th</w:t>
      </w:r>
      <w:r w:rsidR="008E0081">
        <w:rPr>
          <w:rFonts w:ascii="Calibri" w:hAnsi="Calibri"/>
          <w:lang w:val="en-GB"/>
        </w:rPr>
        <w:t xml:space="preserve"> October further reports were published on the planning portal dealing with removing trees in the front garden and surface water drainage.  The application remains at awaiting assessment. </w:t>
      </w:r>
    </w:p>
    <w:p w14:paraId="5452062B" w14:textId="77777777" w:rsidR="005E1EBD" w:rsidRDefault="005E1EBD" w:rsidP="005E1EBD">
      <w:pPr>
        <w:rPr>
          <w:rFonts w:ascii="Calibri" w:hAnsi="Calibri"/>
        </w:rPr>
      </w:pPr>
    </w:p>
    <w:p w14:paraId="69C370FE" w14:textId="77777777" w:rsidR="005E1EBD" w:rsidRPr="001E5653" w:rsidRDefault="005E1EBD" w:rsidP="005E1EBD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21/04225/FUL – Single </w:t>
      </w:r>
      <w:proofErr w:type="spellStart"/>
      <w:r>
        <w:rPr>
          <w:rFonts w:ascii="Calibri" w:hAnsi="Calibri"/>
          <w:b/>
        </w:rPr>
        <w:t>storey</w:t>
      </w:r>
      <w:proofErr w:type="spellEnd"/>
      <w:r>
        <w:rPr>
          <w:rFonts w:ascii="Calibri" w:hAnsi="Calibri"/>
          <w:b/>
        </w:rPr>
        <w:t xml:space="preserve"> side extension replacing shed at 19 Queen’s Crescent EH9 2BB</w:t>
      </w:r>
    </w:p>
    <w:p w14:paraId="09D2A428" w14:textId="48DF0EF1" w:rsidR="005E1EBD" w:rsidRDefault="00E74E4E" w:rsidP="005E1EBD">
      <w:pPr>
        <w:rPr>
          <w:rFonts w:ascii="Calibri" w:hAnsi="Calibri"/>
        </w:rPr>
      </w:pPr>
      <w:r>
        <w:rPr>
          <w:rFonts w:ascii="Calibri" w:hAnsi="Calibri"/>
        </w:rPr>
        <w:t>We</w:t>
      </w:r>
      <w:r w:rsidR="005E1EBD">
        <w:rPr>
          <w:rFonts w:ascii="Calibri" w:hAnsi="Calibri"/>
        </w:rPr>
        <w:t xml:space="preserve"> objected to this application, in the Waverley Park Conservation Area</w:t>
      </w:r>
      <w:r>
        <w:rPr>
          <w:rFonts w:ascii="Calibri" w:hAnsi="Calibri"/>
        </w:rPr>
        <w:t>, although not to all of it.  The application was refused on 23</w:t>
      </w:r>
      <w:r w:rsidRPr="00E74E4E">
        <w:rPr>
          <w:rFonts w:ascii="Calibri" w:hAnsi="Calibri"/>
          <w:vertAlign w:val="superscript"/>
        </w:rPr>
        <w:t>rd</w:t>
      </w:r>
      <w:r>
        <w:rPr>
          <w:rFonts w:ascii="Calibri" w:hAnsi="Calibri"/>
        </w:rPr>
        <w:t xml:space="preserve"> September</w:t>
      </w:r>
      <w:r w:rsidR="005E1EBD">
        <w:rPr>
          <w:rFonts w:ascii="Calibri" w:hAnsi="Calibri"/>
        </w:rPr>
        <w:t xml:space="preserve">. </w:t>
      </w:r>
    </w:p>
    <w:p w14:paraId="70F04AE0" w14:textId="77777777" w:rsidR="005E1EBD" w:rsidRDefault="005E1EBD" w:rsidP="005E1EBD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7C36AFF2" w14:textId="01356E8A" w:rsidR="002D1C27" w:rsidRDefault="002D1C27" w:rsidP="005E1EBD">
      <w:pPr>
        <w:rPr>
          <w:rFonts w:ascii="Calibri" w:hAnsi="Calibri"/>
        </w:rPr>
      </w:pPr>
      <w:r>
        <w:rPr>
          <w:rFonts w:ascii="Calibri" w:hAnsi="Calibri"/>
          <w:b/>
        </w:rPr>
        <w:t>21/0</w:t>
      </w:r>
      <w:r w:rsidR="00DD7708">
        <w:rPr>
          <w:rFonts w:ascii="Calibri" w:hAnsi="Calibri"/>
          <w:b/>
        </w:rPr>
        <w:t>4</w:t>
      </w:r>
      <w:r>
        <w:rPr>
          <w:rFonts w:ascii="Calibri" w:hAnsi="Calibri"/>
          <w:b/>
        </w:rPr>
        <w:t>9</w:t>
      </w:r>
      <w:r w:rsidR="00DD7708">
        <w:rPr>
          <w:rFonts w:ascii="Calibri" w:hAnsi="Calibri"/>
          <w:b/>
        </w:rPr>
        <w:t>5</w:t>
      </w:r>
      <w:r>
        <w:rPr>
          <w:rFonts w:ascii="Calibri" w:hAnsi="Calibri"/>
          <w:b/>
        </w:rPr>
        <w:t>7/FUL &amp; 21/0</w:t>
      </w:r>
      <w:r w:rsidR="00DD7708">
        <w:rPr>
          <w:rFonts w:ascii="Calibri" w:hAnsi="Calibri"/>
          <w:b/>
        </w:rPr>
        <w:t>4</w:t>
      </w:r>
      <w:r>
        <w:rPr>
          <w:rFonts w:ascii="Calibri" w:hAnsi="Calibri"/>
          <w:b/>
        </w:rPr>
        <w:t>9</w:t>
      </w:r>
      <w:r w:rsidR="00DD7708">
        <w:rPr>
          <w:rFonts w:ascii="Calibri" w:hAnsi="Calibri"/>
          <w:b/>
        </w:rPr>
        <w:t>5</w:t>
      </w:r>
      <w:r>
        <w:rPr>
          <w:rFonts w:ascii="Calibri" w:hAnsi="Calibri"/>
          <w:b/>
        </w:rPr>
        <w:t xml:space="preserve">8/LBC – Change of Use to sell food &amp; drink at Police Box </w:t>
      </w:r>
      <w:proofErr w:type="spellStart"/>
      <w:r>
        <w:rPr>
          <w:rFonts w:ascii="Calibri" w:hAnsi="Calibri"/>
          <w:b/>
        </w:rPr>
        <w:t>Charterhall</w:t>
      </w:r>
      <w:proofErr w:type="spellEnd"/>
      <w:r>
        <w:rPr>
          <w:rFonts w:ascii="Calibri" w:hAnsi="Calibri"/>
          <w:b/>
        </w:rPr>
        <w:t xml:space="preserve"> Rd </w:t>
      </w:r>
      <w:r>
        <w:rPr>
          <w:rFonts w:ascii="Calibri" w:hAnsi="Calibri"/>
          <w:b/>
        </w:rPr>
        <w:br/>
      </w:r>
      <w:r>
        <w:rPr>
          <w:rFonts w:ascii="Calibri" w:hAnsi="Calibri"/>
        </w:rPr>
        <w:t>The</w:t>
      </w:r>
      <w:r w:rsidR="0002793A">
        <w:rPr>
          <w:rFonts w:ascii="Calibri" w:hAnsi="Calibri"/>
        </w:rPr>
        <w:t>se</w:t>
      </w:r>
      <w:r>
        <w:rPr>
          <w:rFonts w:ascii="Calibri" w:hAnsi="Calibri"/>
        </w:rPr>
        <w:t xml:space="preserve"> applications refer to the listed former police box</w:t>
      </w:r>
      <w:r w:rsidR="0002793A">
        <w:rPr>
          <w:rFonts w:ascii="Calibri" w:hAnsi="Calibri"/>
        </w:rPr>
        <w:t xml:space="preserve"> located</w:t>
      </w:r>
      <w:r>
        <w:rPr>
          <w:rFonts w:ascii="Calibri" w:hAnsi="Calibri"/>
        </w:rPr>
        <w:t xml:space="preserve"> just east of the entrance to Blackford Pond</w:t>
      </w:r>
      <w:r w:rsidR="0002793A">
        <w:rPr>
          <w:rFonts w:ascii="Calibri" w:hAnsi="Calibri"/>
        </w:rPr>
        <w:t xml:space="preserve"> public park at the </w:t>
      </w:r>
      <w:r>
        <w:rPr>
          <w:rFonts w:ascii="Calibri" w:hAnsi="Calibri"/>
        </w:rPr>
        <w:t>western boundary</w:t>
      </w:r>
      <w:r w:rsidR="0002793A">
        <w:rPr>
          <w:rFonts w:ascii="Calibri" w:hAnsi="Calibri"/>
        </w:rPr>
        <w:t xml:space="preserve"> of the GPCC area.  The public consultation period closes on 29</w:t>
      </w:r>
      <w:r w:rsidR="0002793A" w:rsidRPr="0002793A">
        <w:rPr>
          <w:rFonts w:ascii="Calibri" w:hAnsi="Calibri"/>
          <w:vertAlign w:val="superscript"/>
        </w:rPr>
        <w:t>th</w:t>
      </w:r>
      <w:r w:rsidR="0002793A">
        <w:rPr>
          <w:rFonts w:ascii="Calibri" w:hAnsi="Calibri"/>
        </w:rPr>
        <w:t xml:space="preserve"> October and we can consider at the meeting if GPCC should make any representations.  </w:t>
      </w:r>
    </w:p>
    <w:p w14:paraId="3EE93205" w14:textId="77777777" w:rsidR="005B0527" w:rsidRDefault="005B0527" w:rsidP="005E1EBD">
      <w:pPr>
        <w:rPr>
          <w:rFonts w:ascii="Calibri" w:hAnsi="Calibri"/>
          <w:b/>
        </w:rPr>
      </w:pPr>
    </w:p>
    <w:p w14:paraId="1330BA84" w14:textId="77777777" w:rsidR="005B0527" w:rsidRDefault="005B0527" w:rsidP="005E1EBD">
      <w:pPr>
        <w:rPr>
          <w:rFonts w:ascii="Calibri" w:hAnsi="Calibri"/>
          <w:b/>
        </w:rPr>
      </w:pPr>
    </w:p>
    <w:p w14:paraId="2E83C5BC" w14:textId="1F9784AF" w:rsidR="00EA5661" w:rsidRDefault="00EA5661" w:rsidP="005E1EBD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21/04702/FUL – Two semi-detached dwellings on land adjacent to 82 </w:t>
      </w:r>
      <w:proofErr w:type="spellStart"/>
      <w:r>
        <w:rPr>
          <w:rFonts w:ascii="Calibri" w:hAnsi="Calibri"/>
          <w:b/>
        </w:rPr>
        <w:t>Dalkeith</w:t>
      </w:r>
      <w:proofErr w:type="spellEnd"/>
      <w:r>
        <w:rPr>
          <w:rFonts w:ascii="Calibri" w:hAnsi="Calibri"/>
          <w:b/>
        </w:rPr>
        <w:t xml:space="preserve"> Road</w:t>
      </w:r>
    </w:p>
    <w:p w14:paraId="21667813" w14:textId="5EFF6BAC" w:rsidR="00EA5661" w:rsidRDefault="00B01AD0" w:rsidP="005E1EBD">
      <w:pPr>
        <w:rPr>
          <w:rFonts w:ascii="Calibri" w:hAnsi="Calibri"/>
        </w:rPr>
      </w:pPr>
      <w:r>
        <w:rPr>
          <w:rFonts w:ascii="Calibri" w:hAnsi="Calibri"/>
        </w:rPr>
        <w:t>In April 2021 t</w:t>
      </w:r>
      <w:r w:rsidR="00EA5661">
        <w:rPr>
          <w:rFonts w:ascii="Calibri" w:hAnsi="Calibri"/>
        </w:rPr>
        <w:t xml:space="preserve">his site </w:t>
      </w:r>
      <w:r>
        <w:rPr>
          <w:rFonts w:ascii="Calibri" w:hAnsi="Calibri"/>
        </w:rPr>
        <w:t xml:space="preserve">was granted planning consent for a </w:t>
      </w:r>
      <w:proofErr w:type="gramStart"/>
      <w:r>
        <w:rPr>
          <w:rFonts w:ascii="Calibri" w:hAnsi="Calibri"/>
        </w:rPr>
        <w:t>5 bedroom</w:t>
      </w:r>
      <w:proofErr w:type="gramEnd"/>
      <w:r>
        <w:rPr>
          <w:rFonts w:ascii="Calibri" w:hAnsi="Calibri"/>
        </w:rPr>
        <w:t xml:space="preserve"> house.  In September the above application was submitted by a new owner for a pair of semi-detached </w:t>
      </w:r>
      <w:r w:rsidR="00185764">
        <w:rPr>
          <w:rFonts w:ascii="Calibri" w:hAnsi="Calibri"/>
        </w:rPr>
        <w:t>townhous</w:t>
      </w:r>
      <w:r w:rsidRPr="00B01AD0">
        <w:rPr>
          <w:rFonts w:ascii="Calibri" w:hAnsi="Calibri"/>
        </w:rPr>
        <w:t>e</w:t>
      </w:r>
      <w:r>
        <w:rPr>
          <w:rFonts w:ascii="Calibri" w:hAnsi="Calibri"/>
        </w:rPr>
        <w:t>s on the site.</w:t>
      </w:r>
      <w:r w:rsidR="00185764">
        <w:rPr>
          <w:rFonts w:ascii="Calibri" w:hAnsi="Calibri"/>
        </w:rPr>
        <w:t xml:space="preserve"> </w:t>
      </w:r>
      <w:r>
        <w:rPr>
          <w:rFonts w:ascii="Calibri" w:hAnsi="Calibri"/>
        </w:rPr>
        <w:t>After consultation with the planning sub-group</w:t>
      </w:r>
      <w:r w:rsidR="00185764">
        <w:rPr>
          <w:rFonts w:ascii="Calibri" w:hAnsi="Calibri"/>
        </w:rPr>
        <w:t>,</w:t>
      </w:r>
      <w:r>
        <w:rPr>
          <w:rFonts w:ascii="Calibri" w:hAnsi="Calibri"/>
        </w:rPr>
        <w:t xml:space="preserve"> it was agreed that GPCC would object to this new application, supporting </w:t>
      </w:r>
      <w:r w:rsidR="00185764">
        <w:rPr>
          <w:rFonts w:ascii="Calibri" w:hAnsi="Calibri"/>
        </w:rPr>
        <w:t xml:space="preserve">one </w:t>
      </w:r>
      <w:r>
        <w:rPr>
          <w:rFonts w:ascii="Calibri" w:hAnsi="Calibri"/>
        </w:rPr>
        <w:t xml:space="preserve">from </w:t>
      </w:r>
      <w:proofErr w:type="spellStart"/>
      <w:r>
        <w:rPr>
          <w:rFonts w:ascii="Calibri" w:hAnsi="Calibri"/>
        </w:rPr>
        <w:t>Blacket</w:t>
      </w:r>
      <w:proofErr w:type="spellEnd"/>
      <w:r>
        <w:rPr>
          <w:rFonts w:ascii="Calibri" w:hAnsi="Calibri"/>
        </w:rPr>
        <w:t xml:space="preserve"> Association. </w:t>
      </w:r>
      <w:r w:rsidR="00185764">
        <w:rPr>
          <w:rFonts w:ascii="Calibri" w:hAnsi="Calibri"/>
        </w:rPr>
        <w:t xml:space="preserve">  The public consultation closed on 15</w:t>
      </w:r>
      <w:r w:rsidR="00185764" w:rsidRPr="00185764">
        <w:rPr>
          <w:rFonts w:ascii="Calibri" w:hAnsi="Calibri"/>
          <w:vertAlign w:val="superscript"/>
        </w:rPr>
        <w:t>th</w:t>
      </w:r>
      <w:r w:rsidR="00185764">
        <w:rPr>
          <w:rFonts w:ascii="Calibri" w:hAnsi="Calibri"/>
        </w:rPr>
        <w:t xml:space="preserve"> October and the application is awaiting assessment.  </w:t>
      </w:r>
      <w:r>
        <w:rPr>
          <w:rFonts w:ascii="Calibri" w:hAnsi="Calibri"/>
        </w:rPr>
        <w:t xml:space="preserve"> </w:t>
      </w:r>
    </w:p>
    <w:p w14:paraId="770F9A2A" w14:textId="77777777" w:rsidR="00B01AD0" w:rsidRPr="00B01AD0" w:rsidRDefault="00B01AD0" w:rsidP="005E1EBD">
      <w:pPr>
        <w:rPr>
          <w:rFonts w:ascii="Calibri" w:hAnsi="Calibri"/>
        </w:rPr>
      </w:pPr>
    </w:p>
    <w:p w14:paraId="4D7563FE" w14:textId="77777777" w:rsidR="005E1EBD" w:rsidRDefault="005E1EBD" w:rsidP="005E1EBD">
      <w:pPr>
        <w:rPr>
          <w:rFonts w:ascii="Calibri" w:hAnsi="Calibri"/>
          <w:b/>
          <w:u w:val="single"/>
        </w:rPr>
      </w:pPr>
      <w:r w:rsidRPr="00DF0D34">
        <w:rPr>
          <w:rFonts w:ascii="Calibri" w:hAnsi="Calibri"/>
          <w:b/>
          <w:u w:val="single"/>
        </w:rPr>
        <w:t xml:space="preserve">Major Development in GPCC Area (also partly in </w:t>
      </w:r>
      <w:proofErr w:type="spellStart"/>
      <w:r w:rsidRPr="00DF0D34">
        <w:rPr>
          <w:rFonts w:ascii="Calibri" w:hAnsi="Calibri"/>
          <w:b/>
          <w:u w:val="single"/>
        </w:rPr>
        <w:t>Craigmillar</w:t>
      </w:r>
      <w:proofErr w:type="spellEnd"/>
      <w:r w:rsidRPr="00DF0D34">
        <w:rPr>
          <w:rFonts w:ascii="Calibri" w:hAnsi="Calibri"/>
          <w:b/>
          <w:u w:val="single"/>
        </w:rPr>
        <w:t xml:space="preserve"> &amp; </w:t>
      </w:r>
      <w:proofErr w:type="spellStart"/>
      <w:r w:rsidRPr="00DF0D34">
        <w:rPr>
          <w:rFonts w:ascii="Calibri" w:hAnsi="Calibri"/>
          <w:b/>
          <w:u w:val="single"/>
        </w:rPr>
        <w:t>Gilmerton</w:t>
      </w:r>
      <w:proofErr w:type="spellEnd"/>
      <w:r w:rsidRPr="00DF0D34">
        <w:rPr>
          <w:rFonts w:ascii="Calibri" w:hAnsi="Calibri"/>
          <w:b/>
          <w:u w:val="single"/>
        </w:rPr>
        <w:t>/Inch CCs)</w:t>
      </w:r>
    </w:p>
    <w:p w14:paraId="2B89E16A" w14:textId="77777777" w:rsidR="005E1EBD" w:rsidRPr="00DF0D34" w:rsidRDefault="005E1EBD" w:rsidP="005E1EBD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DPEA Appeal PPA-230-2329 re </w:t>
      </w:r>
      <w:r w:rsidRPr="00C22B92">
        <w:rPr>
          <w:rFonts w:ascii="Calibri" w:hAnsi="Calibri"/>
          <w:b/>
        </w:rPr>
        <w:t xml:space="preserve">19/05923/FUL - Edinburgh University </w:t>
      </w:r>
      <w:proofErr w:type="spellStart"/>
      <w:r w:rsidRPr="00C22B92">
        <w:rPr>
          <w:rFonts w:ascii="Calibri" w:hAnsi="Calibri"/>
          <w:b/>
        </w:rPr>
        <w:t>Peffermill</w:t>
      </w:r>
      <w:proofErr w:type="spellEnd"/>
      <w:r w:rsidRPr="00C22B92">
        <w:rPr>
          <w:rFonts w:ascii="Calibri" w:hAnsi="Calibri"/>
          <w:b/>
        </w:rPr>
        <w:t xml:space="preserve"> Sports Village</w:t>
      </w:r>
    </w:p>
    <w:p w14:paraId="0F055D36" w14:textId="33AF3D63" w:rsidR="005E1EBD" w:rsidRDefault="00C36759" w:rsidP="005E1EBD">
      <w:pPr>
        <w:rPr>
          <w:rFonts w:ascii="Calibri" w:hAnsi="Calibri"/>
        </w:rPr>
      </w:pPr>
      <w:r>
        <w:rPr>
          <w:rFonts w:ascii="Calibri" w:hAnsi="Calibri"/>
        </w:rPr>
        <w:t>On 16</w:t>
      </w:r>
      <w:r w:rsidRPr="00C36759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September the DPEA Reporter dismissed the University’s </w:t>
      </w:r>
      <w:r w:rsidR="005E1EBD">
        <w:rPr>
          <w:rFonts w:ascii="Calibri" w:hAnsi="Calibri"/>
        </w:rPr>
        <w:t xml:space="preserve">Appeal against the CEC refusal of 19/05923/FUL </w:t>
      </w:r>
      <w:r w:rsidR="008B0223">
        <w:rPr>
          <w:rFonts w:ascii="Calibri" w:hAnsi="Calibri"/>
        </w:rPr>
        <w:t xml:space="preserve">and refused planning permission.   The University </w:t>
      </w:r>
      <w:r w:rsidR="005E1EBD">
        <w:rPr>
          <w:rFonts w:ascii="Calibri" w:hAnsi="Calibri"/>
        </w:rPr>
        <w:t xml:space="preserve">has </w:t>
      </w:r>
      <w:r w:rsidR="008B0223">
        <w:rPr>
          <w:rFonts w:ascii="Calibri" w:hAnsi="Calibri"/>
        </w:rPr>
        <w:t xml:space="preserve">stated that it will take time to assess possible options on how to progress improvements in this area. </w:t>
      </w:r>
    </w:p>
    <w:p w14:paraId="64D2C4F2" w14:textId="77777777" w:rsidR="008B0223" w:rsidRDefault="008B0223" w:rsidP="005E1EBD">
      <w:pPr>
        <w:rPr>
          <w:rFonts w:ascii="Calibri" w:hAnsi="Calibri"/>
          <w:b/>
          <w:u w:val="single"/>
        </w:rPr>
      </w:pPr>
    </w:p>
    <w:p w14:paraId="20282EED" w14:textId="2BAD9ABE" w:rsidR="00185764" w:rsidRPr="00185764" w:rsidRDefault="005E1EBD" w:rsidP="00ED7377">
      <w:pPr>
        <w:rPr>
          <w:rFonts w:ascii="Calibri" w:hAnsi="Calibri"/>
        </w:rPr>
      </w:pPr>
      <w:r>
        <w:rPr>
          <w:rFonts w:ascii="Calibri" w:hAnsi="Calibri"/>
          <w:b/>
          <w:u w:val="single"/>
        </w:rPr>
        <w:t>Development in Adjoining Area (</w:t>
      </w:r>
      <w:proofErr w:type="spellStart"/>
      <w:r w:rsidR="00185764">
        <w:rPr>
          <w:rFonts w:ascii="Calibri" w:hAnsi="Calibri"/>
          <w:b/>
          <w:u w:val="single"/>
        </w:rPr>
        <w:t>Gilmerton</w:t>
      </w:r>
      <w:proofErr w:type="spellEnd"/>
      <w:r w:rsidR="00185764">
        <w:rPr>
          <w:rFonts w:ascii="Calibri" w:hAnsi="Calibri"/>
          <w:b/>
          <w:u w:val="single"/>
        </w:rPr>
        <w:t>/Inch</w:t>
      </w:r>
      <w:r>
        <w:rPr>
          <w:rFonts w:ascii="Calibri" w:hAnsi="Calibri"/>
          <w:b/>
          <w:u w:val="single"/>
        </w:rPr>
        <w:t xml:space="preserve"> CC) – </w:t>
      </w:r>
      <w:r w:rsidR="00ED7377">
        <w:rPr>
          <w:rFonts w:ascii="Calibri" w:hAnsi="Calibri"/>
          <w:b/>
          <w:u w:val="single"/>
        </w:rPr>
        <w:t>21/04656/FUL-</w:t>
      </w:r>
      <w:proofErr w:type="spellStart"/>
      <w:r w:rsidR="00185764">
        <w:rPr>
          <w:rFonts w:ascii="Calibri" w:hAnsi="Calibri"/>
          <w:b/>
          <w:u w:val="single"/>
        </w:rPr>
        <w:t>Craigmillar</w:t>
      </w:r>
      <w:proofErr w:type="spellEnd"/>
      <w:r w:rsidR="00185764">
        <w:rPr>
          <w:rFonts w:ascii="Calibri" w:hAnsi="Calibri"/>
          <w:b/>
          <w:u w:val="single"/>
        </w:rPr>
        <w:t xml:space="preserve"> Park Tennis Club </w:t>
      </w:r>
    </w:p>
    <w:p w14:paraId="6DA1B47A" w14:textId="4EFAB6D3" w:rsidR="005E1EBD" w:rsidRDefault="00ED7377" w:rsidP="005E1EBD">
      <w:pPr>
        <w:rPr>
          <w:rFonts w:ascii="Calibri" w:hAnsi="Calibri"/>
        </w:rPr>
      </w:pPr>
      <w:r>
        <w:rPr>
          <w:rFonts w:ascii="Calibri" w:hAnsi="Calibri"/>
        </w:rPr>
        <w:t xml:space="preserve">The club, which is accessed off the Cameron Toll Shopping Centre car park, has </w:t>
      </w:r>
      <w:r w:rsidR="002D1C27">
        <w:rPr>
          <w:rFonts w:ascii="Calibri" w:hAnsi="Calibri"/>
        </w:rPr>
        <w:t>applied for</w:t>
      </w:r>
      <w:r>
        <w:rPr>
          <w:rFonts w:ascii="Calibri" w:hAnsi="Calibri"/>
        </w:rPr>
        <w:t xml:space="preserve"> an indoor artificial surface </w:t>
      </w:r>
      <w:proofErr w:type="spellStart"/>
      <w:r>
        <w:rPr>
          <w:rFonts w:ascii="Calibri" w:hAnsi="Calibri"/>
        </w:rPr>
        <w:t>Padel</w:t>
      </w:r>
      <w:proofErr w:type="spellEnd"/>
      <w:r>
        <w:rPr>
          <w:rFonts w:ascii="Calibri" w:hAnsi="Calibri"/>
        </w:rPr>
        <w:t xml:space="preserve"> tennis court in a separate building on its site.  A number of matters </w:t>
      </w:r>
      <w:r w:rsidR="002A7689">
        <w:rPr>
          <w:rFonts w:ascii="Calibri" w:hAnsi="Calibri"/>
        </w:rPr>
        <w:t>were not covered or given in sufficient detail in the application and so</w:t>
      </w:r>
      <w:r w:rsidR="002D1C27">
        <w:rPr>
          <w:rFonts w:ascii="Calibri" w:hAnsi="Calibri"/>
        </w:rPr>
        <w:t>,</w:t>
      </w:r>
      <w:r w:rsidR="002A7689">
        <w:rPr>
          <w:rFonts w:ascii="Calibri" w:hAnsi="Calibri"/>
        </w:rPr>
        <w:t xml:space="preserve"> after consultation with the planning sub-group, an objection has been submitted</w:t>
      </w:r>
      <w:r w:rsidR="002D1C27">
        <w:rPr>
          <w:rFonts w:ascii="Calibri" w:hAnsi="Calibri"/>
        </w:rPr>
        <w:t>.  T</w:t>
      </w:r>
      <w:r w:rsidR="002A7689">
        <w:rPr>
          <w:rFonts w:ascii="Calibri" w:hAnsi="Calibri"/>
        </w:rPr>
        <w:t xml:space="preserve">he application is awaiting assessment.  </w:t>
      </w:r>
    </w:p>
    <w:p w14:paraId="4CD388ED" w14:textId="77777777" w:rsidR="002A7689" w:rsidRDefault="002A7689" w:rsidP="005E1EBD">
      <w:pPr>
        <w:rPr>
          <w:rFonts w:ascii="Calibri" w:hAnsi="Calibri"/>
          <w:b/>
          <w:u w:val="single"/>
        </w:rPr>
      </w:pPr>
    </w:p>
    <w:p w14:paraId="43BDBA0D" w14:textId="77777777" w:rsidR="005B0527" w:rsidRDefault="005B0527" w:rsidP="005B0527">
      <w:pPr>
        <w:rPr>
          <w:rFonts w:ascii="Calibri" w:hAnsi="Calibri"/>
        </w:rPr>
      </w:pPr>
      <w:r>
        <w:rPr>
          <w:rFonts w:ascii="Calibri" w:hAnsi="Calibri"/>
          <w:b/>
          <w:u w:val="single"/>
        </w:rPr>
        <w:t>CEC Consultation on Short-Term Lets:</w:t>
      </w:r>
      <w:r>
        <w:rPr>
          <w:rFonts w:ascii="Calibri" w:hAnsi="Calibri"/>
        </w:rPr>
        <w:t xml:space="preserve">   </w:t>
      </w:r>
    </w:p>
    <w:p w14:paraId="609766BA" w14:textId="77777777" w:rsidR="005B0527" w:rsidRPr="00694DA6" w:rsidRDefault="005B0527" w:rsidP="005B0527">
      <w:pPr>
        <w:rPr>
          <w:rFonts w:ascii="Calibri" w:hAnsi="Calibri"/>
        </w:rPr>
      </w:pPr>
      <w:r>
        <w:rPr>
          <w:rFonts w:ascii="Calibri" w:hAnsi="Calibri"/>
        </w:rPr>
        <w:t>This consultation closes on 5</w:t>
      </w:r>
      <w:r w:rsidRPr="006A5C95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November and we discussed it briefly at the last meeting.  Basically it is about whether the entire Council area should become a Short-Term Let Control Area, requiring planning permission for change of use of dwellings to short-term lets.  This is not intended to impact on letting of rooms within a property or renting out the entire property.  It is to help manage high concentrations of short-term lets or inappropriate locations.   I suggest that we respond supporting the CEC position.   </w:t>
      </w:r>
    </w:p>
    <w:p w14:paraId="2B4CDDE4" w14:textId="77777777" w:rsidR="005B0527" w:rsidRDefault="005B0527" w:rsidP="005B0527">
      <w:pPr>
        <w:rPr>
          <w:rFonts w:ascii="Calibri" w:hAnsi="Calibri"/>
          <w:b/>
          <w:u w:val="single"/>
        </w:rPr>
      </w:pPr>
    </w:p>
    <w:p w14:paraId="755FC39B" w14:textId="77777777" w:rsidR="00B96EA0" w:rsidRDefault="00B96EA0" w:rsidP="005E1EBD">
      <w:pPr>
        <w:rPr>
          <w:rFonts w:ascii="Calibri" w:hAnsi="Calibri"/>
        </w:rPr>
      </w:pPr>
      <w:r>
        <w:rPr>
          <w:rFonts w:ascii="Calibri" w:hAnsi="Calibri"/>
          <w:b/>
          <w:u w:val="single"/>
        </w:rPr>
        <w:t xml:space="preserve">New </w:t>
      </w:r>
      <w:r w:rsidR="005E1EBD">
        <w:rPr>
          <w:rFonts w:ascii="Calibri" w:hAnsi="Calibri"/>
          <w:b/>
          <w:u w:val="single"/>
        </w:rPr>
        <w:t xml:space="preserve">Local Development Plan – City Plan 2030: </w:t>
      </w:r>
      <w:r w:rsidR="005E1EBD">
        <w:rPr>
          <w:rFonts w:ascii="Calibri" w:hAnsi="Calibri"/>
        </w:rPr>
        <w:t xml:space="preserve"> </w:t>
      </w:r>
    </w:p>
    <w:p w14:paraId="207517E3" w14:textId="18F9B948" w:rsidR="00B96EA0" w:rsidRDefault="00B96EA0" w:rsidP="005E1EBD">
      <w:pPr>
        <w:rPr>
          <w:rFonts w:ascii="Calibri" w:hAnsi="Calibri"/>
        </w:rPr>
      </w:pPr>
      <w:proofErr w:type="gramStart"/>
      <w:r>
        <w:rPr>
          <w:rFonts w:ascii="Calibri" w:hAnsi="Calibri"/>
        </w:rPr>
        <w:t>This was approved by the CEC</w:t>
      </w:r>
      <w:r w:rsidR="005E1EBD">
        <w:rPr>
          <w:rFonts w:ascii="Calibri" w:hAnsi="Calibri"/>
        </w:rPr>
        <w:t xml:space="preserve"> </w:t>
      </w:r>
      <w:r>
        <w:rPr>
          <w:rFonts w:ascii="Calibri" w:hAnsi="Calibri"/>
        </w:rPr>
        <w:t>Planning Committee</w:t>
      </w:r>
      <w:proofErr w:type="gramEnd"/>
      <w:r>
        <w:rPr>
          <w:rFonts w:ascii="Calibri" w:hAnsi="Calibri"/>
        </w:rPr>
        <w:t xml:space="preserve"> on 29</w:t>
      </w:r>
      <w:r w:rsidRPr="00B96EA0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September and the public consultation on it will run from Sunday 7</w:t>
      </w:r>
      <w:r w:rsidRPr="00B96EA0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November to Monday 20</w:t>
      </w:r>
      <w:r w:rsidRPr="00B96EA0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December.   Responses will be el</w:t>
      </w:r>
      <w:r w:rsidR="005442FB">
        <w:rPr>
          <w:rFonts w:ascii="Calibri" w:hAnsi="Calibri"/>
        </w:rPr>
        <w:t xml:space="preserve">ectronic through the CEC consultation hub. </w:t>
      </w:r>
      <w:r w:rsidR="00422BB9">
        <w:rPr>
          <w:rFonts w:ascii="Calibri" w:hAnsi="Calibri"/>
        </w:rPr>
        <w:t xml:space="preserve"> An overview of City Plan 2030 has been sent to GPCC Members. </w:t>
      </w:r>
    </w:p>
    <w:p w14:paraId="051E9C8B" w14:textId="77777777" w:rsidR="00B96EA0" w:rsidRDefault="00B96EA0" w:rsidP="005E1EBD">
      <w:pPr>
        <w:rPr>
          <w:rFonts w:ascii="Calibri" w:hAnsi="Calibri"/>
        </w:rPr>
      </w:pPr>
    </w:p>
    <w:p w14:paraId="1C152DF1" w14:textId="77777777" w:rsidR="005E1EBD" w:rsidRDefault="005E1EBD" w:rsidP="005E1EBD">
      <w:pPr>
        <w:rPr>
          <w:rFonts w:ascii="Calibri" w:hAnsi="Calibri"/>
        </w:rPr>
      </w:pPr>
    </w:p>
    <w:p w14:paraId="7390369D" w14:textId="77777777" w:rsidR="005E1EBD" w:rsidRDefault="005E1EBD" w:rsidP="005E1EBD">
      <w:r w:rsidRPr="0008009E">
        <w:rPr>
          <w:rFonts w:ascii="Calibri" w:hAnsi="Calibri"/>
        </w:rPr>
        <w:t>Tony Harris</w:t>
      </w:r>
    </w:p>
    <w:p w14:paraId="7E8C0A7C" w14:textId="77777777" w:rsidR="00CB1C53" w:rsidRDefault="00CB1C53"/>
    <w:sectPr w:rsidR="00CB1C53" w:rsidSect="001B46E3">
      <w:pgSz w:w="11900" w:h="16840"/>
      <w:pgMar w:top="624" w:right="964" w:bottom="68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BD"/>
    <w:rsid w:val="0002793A"/>
    <w:rsid w:val="00185764"/>
    <w:rsid w:val="001B0720"/>
    <w:rsid w:val="001B46E3"/>
    <w:rsid w:val="001F3075"/>
    <w:rsid w:val="002A7689"/>
    <w:rsid w:val="002D1C27"/>
    <w:rsid w:val="00416EBD"/>
    <w:rsid w:val="00422BB9"/>
    <w:rsid w:val="005442FB"/>
    <w:rsid w:val="005B0527"/>
    <w:rsid w:val="005C005C"/>
    <w:rsid w:val="005E1EBD"/>
    <w:rsid w:val="006572A9"/>
    <w:rsid w:val="006A29A3"/>
    <w:rsid w:val="0076770A"/>
    <w:rsid w:val="00800A8A"/>
    <w:rsid w:val="008A30DB"/>
    <w:rsid w:val="008B0223"/>
    <w:rsid w:val="008E0081"/>
    <w:rsid w:val="008E25B3"/>
    <w:rsid w:val="00B01AD0"/>
    <w:rsid w:val="00B2183B"/>
    <w:rsid w:val="00B96EA0"/>
    <w:rsid w:val="00C36759"/>
    <w:rsid w:val="00C743DA"/>
    <w:rsid w:val="00CB1C53"/>
    <w:rsid w:val="00DD7708"/>
    <w:rsid w:val="00E053DE"/>
    <w:rsid w:val="00E74E4E"/>
    <w:rsid w:val="00EA5661"/>
    <w:rsid w:val="00ED7377"/>
    <w:rsid w:val="00F44A4D"/>
    <w:rsid w:val="00FC02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B2E7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743DA"/>
    <w:rPr>
      <w:rFonts w:ascii="Verdana" w:eastAsia="Times New Roman" w:hAnsi="Verdan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743DA"/>
    <w:rPr>
      <w:rFonts w:ascii="Verdana" w:eastAsia="Times New Roman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912</Words>
  <Characters>5204</Characters>
  <Application>Microsoft Macintosh Word</Application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Harris</dc:creator>
  <cp:keywords/>
  <dc:description/>
  <cp:lastModifiedBy>Tony Harris</cp:lastModifiedBy>
  <cp:revision>17</cp:revision>
  <cp:lastPrinted>2021-10-13T17:25:00Z</cp:lastPrinted>
  <dcterms:created xsi:type="dcterms:W3CDTF">2021-10-13T17:22:00Z</dcterms:created>
  <dcterms:modified xsi:type="dcterms:W3CDTF">2021-10-19T12:46:00Z</dcterms:modified>
</cp:coreProperties>
</file>